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D1FA8" w14:textId="2831DB6F" w:rsidR="00DD2470" w:rsidRPr="00791572" w:rsidRDefault="00DD2470" w:rsidP="00FF690A">
      <w:pPr>
        <w:widowControl w:val="0"/>
        <w:tabs>
          <w:tab w:val="left" w:pos="560"/>
          <w:tab w:val="left" w:pos="1120"/>
          <w:tab w:val="left" w:pos="1680"/>
          <w:tab w:val="left" w:pos="2240"/>
          <w:tab w:val="left" w:pos="2800"/>
          <w:tab w:val="left" w:pos="2880"/>
          <w:tab w:val="left" w:pos="3360"/>
          <w:tab w:val="left" w:pos="3920"/>
          <w:tab w:val="left" w:pos="5040"/>
          <w:tab w:val="left" w:pos="5600"/>
          <w:tab w:val="left" w:pos="6160"/>
          <w:tab w:val="left" w:pos="6720"/>
        </w:tabs>
        <w:autoSpaceDE w:val="0"/>
        <w:autoSpaceDN w:val="0"/>
        <w:adjustRightInd w:val="0"/>
        <w:rPr>
          <w:rFonts w:asciiTheme="majorHAnsi" w:hAnsiTheme="majorHAnsi" w:cs="Microsoft Sans Serif"/>
          <w:b/>
        </w:rPr>
      </w:pPr>
      <w:r w:rsidRPr="00791572">
        <w:rPr>
          <w:rFonts w:asciiTheme="majorHAnsi" w:hAnsiTheme="majorHAnsi" w:cs="Microsoft Sans Serif"/>
          <w:b/>
          <w:noProof/>
        </w:rPr>
        <w:drawing>
          <wp:inline distT="0" distB="0" distL="0" distR="0" wp14:anchorId="7D26DBDD" wp14:editId="56CD9669">
            <wp:extent cx="1226054" cy="10424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esburg_logo_letterhead01.jpg"/>
                    <pic:cNvPicPr/>
                  </pic:nvPicPr>
                  <pic:blipFill>
                    <a:blip r:embed="rId8">
                      <a:extLst>
                        <a:ext uri="{BEBA8EAE-BF5A-486C-A8C5-ECC9F3942E4B}">
                          <a14:imgProps xmlns:a14="http://schemas.microsoft.com/office/drawing/2010/main">
                            <a14:imgLayer r:embed="rId9">
                              <a14:imgEffect>
                                <a14:sharpenSoften amount="1000"/>
                              </a14:imgEffect>
                              <a14:imgEffect>
                                <a14:saturation sat="181000"/>
                              </a14:imgEffect>
                              <a14:imgEffect>
                                <a14:brightnessContrast contrast="9000"/>
                              </a14:imgEffect>
                            </a14:imgLayer>
                          </a14:imgProps>
                        </a:ext>
                        <a:ext uri="{28A0092B-C50C-407E-A947-70E740481C1C}">
                          <a14:useLocalDpi xmlns:a14="http://schemas.microsoft.com/office/drawing/2010/main" val="0"/>
                        </a:ext>
                      </a:extLst>
                    </a:blip>
                    <a:stretch>
                      <a:fillRect/>
                    </a:stretch>
                  </pic:blipFill>
                  <pic:spPr>
                    <a:xfrm>
                      <a:off x="0" y="0"/>
                      <a:ext cx="1226054" cy="1042416"/>
                    </a:xfrm>
                    <a:prstGeom prst="rect">
                      <a:avLst/>
                    </a:prstGeom>
                  </pic:spPr>
                </pic:pic>
              </a:graphicData>
            </a:graphic>
          </wp:inline>
        </w:drawing>
      </w:r>
    </w:p>
    <w:p w14:paraId="32A457CF" w14:textId="77777777" w:rsidR="00DD2470" w:rsidRPr="00791572" w:rsidRDefault="00DD2470" w:rsidP="00DD2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icrosoft Sans Serif"/>
          <w:b/>
        </w:rPr>
      </w:pPr>
    </w:p>
    <w:p w14:paraId="65C969A1" w14:textId="0CA2EF36" w:rsidR="00DD2470" w:rsidRPr="00DA3499" w:rsidRDefault="002A1814"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b/>
          <w:sz w:val="28"/>
          <w:szCs w:val="28"/>
        </w:rPr>
      </w:pPr>
      <w:r>
        <w:rPr>
          <w:rFonts w:cs="Microsoft Sans Serif"/>
          <w:b/>
          <w:sz w:val="28"/>
          <w:szCs w:val="28"/>
        </w:rPr>
        <w:t>Conservation Commission</w:t>
      </w:r>
    </w:p>
    <w:p w14:paraId="7AE61FA0" w14:textId="77777777" w:rsidR="008D6680" w:rsidRPr="00DA3499" w:rsidRDefault="008D6680"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pPr>
      <w:r w:rsidRPr="00DA3499">
        <w:rPr>
          <w:rFonts w:cs="Microsoft Sans Serif"/>
        </w:rPr>
        <w:t xml:space="preserve">Town </w:t>
      </w:r>
      <w:r w:rsidR="00DA3499">
        <w:rPr>
          <w:rFonts w:cs="Microsoft Sans Serif"/>
        </w:rPr>
        <w:t>o</w:t>
      </w:r>
      <w:r w:rsidRPr="00DA3499">
        <w:rPr>
          <w:rFonts w:cs="Microsoft Sans Serif"/>
        </w:rPr>
        <w:t>f Hinesburg</w:t>
      </w:r>
    </w:p>
    <w:p w14:paraId="69582AAB" w14:textId="77777777" w:rsidR="008D6680" w:rsidRPr="00DA3499" w:rsidRDefault="008D6680"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pPr>
      <w:r w:rsidRPr="00DA3499">
        <w:rPr>
          <w:rFonts w:cs="Microsoft Sans Serif"/>
        </w:rPr>
        <w:t>10632 Route 116 Hinesburg VT 05461</w:t>
      </w:r>
    </w:p>
    <w:p w14:paraId="7669D189" w14:textId="77777777" w:rsidR="00C34789" w:rsidRPr="00DA3499" w:rsidRDefault="008D6680"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sectPr w:rsidR="00C34789" w:rsidRPr="00DA3499" w:rsidSect="00185996">
          <w:footerReference w:type="even" r:id="rId10"/>
          <w:footerReference w:type="default" r:id="rId11"/>
          <w:pgSz w:w="12240" w:h="15840"/>
          <w:pgMar w:top="1080" w:right="1080" w:bottom="1080" w:left="1080" w:header="720" w:footer="720" w:gutter="0"/>
          <w:cols w:num="2" w:space="720" w:equalWidth="0">
            <w:col w:w="2448" w:space="720"/>
            <w:col w:w="6912"/>
          </w:cols>
          <w:noEndnote/>
        </w:sectPr>
      </w:pPr>
      <w:proofErr w:type="gramStart"/>
      <w:r w:rsidRPr="00DA3499">
        <w:rPr>
          <w:rFonts w:cs="Microsoft Sans Serif"/>
        </w:rPr>
        <w:t>802.482.2281  |</w:t>
      </w:r>
      <w:proofErr w:type="gramEnd"/>
      <w:r w:rsidRPr="00DA3499">
        <w:rPr>
          <w:rFonts w:cs="Microsoft Sans Serif"/>
        </w:rPr>
        <w:t xml:space="preserve">  hinesburg.org</w:t>
      </w:r>
    </w:p>
    <w:p w14:paraId="549878CB" w14:textId="77777777" w:rsidR="00DD2470" w:rsidRPr="00791572" w:rsidRDefault="00A15CA4" w:rsidP="00501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Helvetica"/>
        </w:rPr>
      </w:pPr>
      <w:r>
        <w:rPr>
          <w:rFonts w:asciiTheme="majorHAnsi" w:hAnsiTheme="majorHAnsi" w:cs="Helvetica"/>
          <w:noProof/>
        </w:rPr>
      </w:r>
      <w:r w:rsidR="00A15CA4">
        <w:rPr>
          <w:rFonts w:asciiTheme="majorHAnsi" w:hAnsiTheme="majorHAnsi" w:cs="Helvetica"/>
          <w:noProof/>
        </w:rPr>
        <w:pict w14:anchorId="28100D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fault Line" style="width:503.35pt;height:1.6pt;mso-width-percent:0;mso-height-percent:0;mso-width-percent:0;mso-height-percent:0" o:hrpct="0" o:hralign="center" o:hr="t">
            <v:imagedata r:id="rId12" o:title="Default Line"/>
          </v:shape>
        </w:pict>
      </w:r>
    </w:p>
    <w:p w14:paraId="785EDFAE" w14:textId="77777777" w:rsidR="00DD2470" w:rsidRPr="00AC3E73" w:rsidRDefault="00DD2470" w:rsidP="00DD2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rPr>
      </w:pPr>
    </w:p>
    <w:p w14:paraId="4B3CA14D" w14:textId="4F3791F8" w:rsidR="00954A5E" w:rsidRPr="00AC3E73" w:rsidRDefault="00AC3E73" w:rsidP="00FC7F56">
      <w:pPr>
        <w:spacing w:line="276" w:lineRule="auto"/>
        <w:jc w:val="center"/>
        <w:rPr>
          <w:rFonts w:cs="Times New Roman"/>
          <w:b/>
          <w:sz w:val="28"/>
          <w:szCs w:val="28"/>
        </w:rPr>
      </w:pPr>
      <w:r w:rsidRPr="00AC3E73">
        <w:rPr>
          <w:rFonts w:cs="Times New Roman"/>
          <w:b/>
          <w:sz w:val="28"/>
          <w:szCs w:val="28"/>
        </w:rPr>
        <w:t xml:space="preserve">Hinesburg </w:t>
      </w:r>
      <w:r w:rsidR="00954A5E" w:rsidRPr="00AC3E73">
        <w:rPr>
          <w:rFonts w:cs="Times New Roman"/>
          <w:b/>
          <w:sz w:val="28"/>
          <w:szCs w:val="28"/>
        </w:rPr>
        <w:t xml:space="preserve">Conservation Commission </w:t>
      </w:r>
      <w:r w:rsidR="0052565E">
        <w:rPr>
          <w:rFonts w:cs="Times New Roman"/>
          <w:b/>
          <w:sz w:val="28"/>
          <w:szCs w:val="28"/>
        </w:rPr>
        <w:t xml:space="preserve">Meeting </w:t>
      </w:r>
      <w:r w:rsidR="00FF5A36">
        <w:rPr>
          <w:rFonts w:cs="Times New Roman"/>
          <w:b/>
          <w:sz w:val="28"/>
          <w:szCs w:val="28"/>
        </w:rPr>
        <w:t>Minutes</w:t>
      </w:r>
    </w:p>
    <w:p w14:paraId="68521E50" w14:textId="554D8A17" w:rsidR="00954A5E" w:rsidRDefault="007E0A2B" w:rsidP="00FC7F56">
      <w:pPr>
        <w:spacing w:line="276" w:lineRule="auto"/>
        <w:ind w:left="-720" w:firstLine="720"/>
        <w:jc w:val="center"/>
        <w:rPr>
          <w:rFonts w:cs="Times New Roman"/>
          <w:b/>
          <w:iCs/>
          <w:color w:val="000000" w:themeColor="text1"/>
        </w:rPr>
      </w:pPr>
      <w:r w:rsidRPr="00AC3E73">
        <w:rPr>
          <w:rFonts w:cs="Times New Roman"/>
          <w:b/>
          <w:color w:val="000000" w:themeColor="text1"/>
        </w:rPr>
        <w:t xml:space="preserve">Tuesday, </w:t>
      </w:r>
      <w:r w:rsidR="006A0775">
        <w:rPr>
          <w:rFonts w:cs="Times New Roman"/>
          <w:b/>
          <w:color w:val="000000" w:themeColor="text1"/>
        </w:rPr>
        <w:t>April 11</w:t>
      </w:r>
      <w:r w:rsidR="00F25DF0">
        <w:rPr>
          <w:rFonts w:cs="Times New Roman"/>
          <w:b/>
          <w:color w:val="000000" w:themeColor="text1"/>
        </w:rPr>
        <w:t>, 202</w:t>
      </w:r>
      <w:r w:rsidR="00B76564">
        <w:rPr>
          <w:rFonts w:cs="Times New Roman"/>
          <w:b/>
          <w:color w:val="000000" w:themeColor="text1"/>
        </w:rPr>
        <w:t>3</w:t>
      </w:r>
      <w:r w:rsidR="00AC3E73" w:rsidRPr="00AC3E73">
        <w:rPr>
          <w:rFonts w:cs="Times New Roman"/>
          <w:b/>
          <w:color w:val="000000" w:themeColor="text1"/>
        </w:rPr>
        <w:t xml:space="preserve"> </w:t>
      </w:r>
      <w:r w:rsidR="004A0E8F">
        <w:rPr>
          <w:rFonts w:cs="Times New Roman"/>
          <w:b/>
          <w:color w:val="000000" w:themeColor="text1"/>
        </w:rPr>
        <w:t>–</w:t>
      </w:r>
      <w:r w:rsidR="00AC3E73" w:rsidRPr="00AC3E73">
        <w:rPr>
          <w:rFonts w:cs="Times New Roman"/>
          <w:b/>
          <w:color w:val="000000" w:themeColor="text1"/>
        </w:rPr>
        <w:t xml:space="preserve"> </w:t>
      </w:r>
      <w:r w:rsidR="00FC7F56">
        <w:rPr>
          <w:rFonts w:cs="Times New Roman"/>
          <w:b/>
          <w:iCs/>
          <w:color w:val="000000" w:themeColor="text1"/>
        </w:rPr>
        <w:t>7:00</w:t>
      </w:r>
      <w:r w:rsidRPr="00AC3E73">
        <w:rPr>
          <w:rFonts w:cs="Times New Roman"/>
          <w:b/>
          <w:iCs/>
          <w:color w:val="000000" w:themeColor="text1"/>
        </w:rPr>
        <w:t xml:space="preserve"> PM</w:t>
      </w:r>
    </w:p>
    <w:p w14:paraId="5E1D9C58" w14:textId="6D40790D" w:rsidR="0066667A" w:rsidRPr="00AC3E73" w:rsidRDefault="003E1660" w:rsidP="00FC7F56">
      <w:pPr>
        <w:spacing w:line="276" w:lineRule="auto"/>
        <w:ind w:left="-720" w:firstLine="720"/>
        <w:jc w:val="center"/>
        <w:rPr>
          <w:rFonts w:cs="Times New Roman"/>
          <w:b/>
          <w:color w:val="000000" w:themeColor="text1"/>
        </w:rPr>
      </w:pPr>
      <w:r>
        <w:rPr>
          <w:rFonts w:cs="Times New Roman"/>
          <w:b/>
          <w:iCs/>
          <w:color w:val="000000" w:themeColor="text1"/>
        </w:rPr>
        <w:t>Via</w:t>
      </w:r>
      <w:r w:rsidR="0066667A">
        <w:rPr>
          <w:rFonts w:cs="Times New Roman"/>
          <w:b/>
          <w:iCs/>
          <w:color w:val="000000" w:themeColor="text1"/>
        </w:rPr>
        <w:t xml:space="preserve"> Zoom:</w:t>
      </w:r>
    </w:p>
    <w:p w14:paraId="1BA532A9" w14:textId="77777777" w:rsidR="00FF69E2" w:rsidRPr="00AC3E73" w:rsidRDefault="00FF69E2" w:rsidP="00822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
        </w:rPr>
      </w:pPr>
    </w:p>
    <w:p w14:paraId="00B926B5" w14:textId="74E9C9AB" w:rsidR="000459D8" w:rsidRDefault="000459D8" w:rsidP="000459D8">
      <w:pPr>
        <w:pStyle w:val="ListParagraph"/>
        <w:numPr>
          <w:ilvl w:val="0"/>
          <w:numId w:val="4"/>
        </w:numPr>
      </w:pPr>
      <w:r w:rsidRPr="00AC3E73">
        <w:t>Call to order</w:t>
      </w:r>
      <w:r>
        <w:t xml:space="preserve">: Meg, Kate, Tobi, </w:t>
      </w:r>
      <w:r>
        <w:t>Liz present</w:t>
      </w:r>
      <w:r>
        <w:t xml:space="preserve">. </w:t>
      </w:r>
      <w:r>
        <w:tab/>
      </w:r>
      <w:r>
        <w:tab/>
      </w:r>
      <w:r>
        <w:tab/>
      </w:r>
      <w:r>
        <w:tab/>
      </w:r>
      <w:r>
        <w:tab/>
      </w:r>
      <w:r>
        <w:tab/>
      </w:r>
      <w:r>
        <w:t>7:12</w:t>
      </w:r>
      <w:r>
        <w:t xml:space="preserve"> PM</w:t>
      </w:r>
    </w:p>
    <w:p w14:paraId="179D1460" w14:textId="354566FF" w:rsidR="00A219D3" w:rsidRPr="00AC3E73" w:rsidRDefault="007E0A2B" w:rsidP="00472A53">
      <w:pPr>
        <w:tabs>
          <w:tab w:val="left" w:pos="8640"/>
        </w:tabs>
        <w:ind w:left="360"/>
      </w:pPr>
      <w:r w:rsidRPr="00AC3E73">
        <w:tab/>
      </w:r>
    </w:p>
    <w:p w14:paraId="0023526A" w14:textId="4CE55C7E" w:rsidR="00C91B23" w:rsidRPr="00AC3E73" w:rsidRDefault="00A219D3" w:rsidP="00AC3E73">
      <w:pPr>
        <w:numPr>
          <w:ilvl w:val="0"/>
          <w:numId w:val="4"/>
        </w:numPr>
        <w:tabs>
          <w:tab w:val="left" w:pos="8640"/>
        </w:tabs>
        <w:spacing w:after="240"/>
      </w:pPr>
      <w:r w:rsidRPr="00AC3E73">
        <w:t>Additions/Deletions to agenda</w:t>
      </w:r>
      <w:r w:rsidR="00CB10BF">
        <w:t>: None</w:t>
      </w:r>
    </w:p>
    <w:p w14:paraId="1030332E" w14:textId="77777777" w:rsidR="00FD3A00" w:rsidRDefault="00222BEA" w:rsidP="00182AB5">
      <w:pPr>
        <w:numPr>
          <w:ilvl w:val="0"/>
          <w:numId w:val="4"/>
        </w:numPr>
        <w:tabs>
          <w:tab w:val="left" w:pos="8640"/>
        </w:tabs>
      </w:pPr>
      <w:r>
        <w:t>Public Comment for non-agenda items</w:t>
      </w:r>
      <w:r w:rsidR="00A7697C">
        <w:t>:</w:t>
      </w:r>
      <w:r w:rsidR="00442928">
        <w:t xml:space="preserve"> None</w:t>
      </w:r>
    </w:p>
    <w:p w14:paraId="35F5DB6F" w14:textId="77777777" w:rsidR="00FD3A00" w:rsidRDefault="00FD3A00" w:rsidP="00FD3A00">
      <w:pPr>
        <w:tabs>
          <w:tab w:val="left" w:pos="8640"/>
        </w:tabs>
        <w:ind w:left="720"/>
      </w:pPr>
    </w:p>
    <w:p w14:paraId="3F5D817C" w14:textId="242837EA" w:rsidR="00182AB5" w:rsidRDefault="008B330E" w:rsidP="00182AB5">
      <w:pPr>
        <w:numPr>
          <w:ilvl w:val="0"/>
          <w:numId w:val="4"/>
        </w:numPr>
        <w:tabs>
          <w:tab w:val="left" w:pos="8640"/>
        </w:tabs>
      </w:pPr>
      <w:r>
        <w:t xml:space="preserve">Updates: </w:t>
      </w:r>
      <w:proofErr w:type="spellStart"/>
      <w:r>
        <w:t>Geprags</w:t>
      </w:r>
      <w:proofErr w:type="spellEnd"/>
      <w:r>
        <w:t xml:space="preserve"> management – </w:t>
      </w:r>
      <w:r w:rsidR="00A7697C">
        <w:t xml:space="preserve">Tobi gave an update on </w:t>
      </w:r>
      <w:r w:rsidR="00C504CD">
        <w:t xml:space="preserve">Marc </w:t>
      </w:r>
      <w:proofErr w:type="spellStart"/>
      <w:r w:rsidR="00C504CD">
        <w:t>LaBarr</w:t>
      </w:r>
      <w:proofErr w:type="spellEnd"/>
      <w:r w:rsidR="00C504CD">
        <w:t xml:space="preserve"> and </w:t>
      </w:r>
      <w:r>
        <w:t>bird habitat management,</w:t>
      </w:r>
      <w:r w:rsidR="00217FB7">
        <w:t xml:space="preserve"> </w:t>
      </w:r>
      <w:r w:rsidR="00217FB7">
        <w:t xml:space="preserve">Mowing update – we added a total of three extra </w:t>
      </w:r>
      <w:r w:rsidR="0001403D">
        <w:t>mowing’s</w:t>
      </w:r>
      <w:r w:rsidR="00217FB7">
        <w:t xml:space="preserve"> to our budget. ($1,980) Meg will check in with Wahls to make sure they know about it and that the budget works to get that done. Make sure they mow by end of June for Parsnip reasons. Also, they should set the blade as high as possible. Main field as well as around the pollinator garden. Ask about flexibility in case it happens early.</w:t>
      </w:r>
      <w:r w:rsidR="00303320">
        <w:t xml:space="preserve"> Signs – defer to next time.</w:t>
      </w:r>
      <w:r w:rsidR="00593215">
        <w:t xml:space="preserve"> </w:t>
      </w:r>
      <w:r w:rsidR="00593215">
        <w:t>Bridge – trails committee and permit people (DEC and wetland scientist). They need to weigh in to approve the bridge.</w:t>
      </w:r>
      <w:r w:rsidR="00182AB5">
        <w:t xml:space="preserve"> Education: </w:t>
      </w:r>
      <w:r w:rsidR="00182AB5">
        <w:t xml:space="preserve">Tobi sent around a summary of </w:t>
      </w:r>
      <w:r w:rsidR="00FD3A00">
        <w:t>e</w:t>
      </w:r>
      <w:r w:rsidR="00182AB5">
        <w:t xml:space="preserve">ducation opportunities: Spring Ephemerals walk at Headwaters and Birding walk at </w:t>
      </w:r>
      <w:proofErr w:type="spellStart"/>
      <w:r w:rsidR="00182AB5">
        <w:t>Geprags</w:t>
      </w:r>
      <w:proofErr w:type="spellEnd"/>
      <w:r w:rsidR="00182AB5">
        <w:t>. Advertise with Master Naturalist newsletter, Record, Citizen, Front Porch Forum. Meg is still working to schedule the Book Group for Our Better Nature. Maybe a beaver walk would be good. Also, maybe a talk on edible landscapes.</w:t>
      </w:r>
    </w:p>
    <w:p w14:paraId="77A0AD98" w14:textId="77777777" w:rsidR="00903DD1" w:rsidRDefault="00903DD1" w:rsidP="00903DD1">
      <w:pPr>
        <w:pStyle w:val="ListParagraph"/>
      </w:pPr>
    </w:p>
    <w:p w14:paraId="6D51D68C" w14:textId="77777777" w:rsidR="00903DD1" w:rsidRDefault="00903DD1" w:rsidP="00903DD1">
      <w:pPr>
        <w:tabs>
          <w:tab w:val="left" w:pos="8640"/>
        </w:tabs>
        <w:ind w:left="720"/>
      </w:pPr>
    </w:p>
    <w:p w14:paraId="53288CA6" w14:textId="77777777" w:rsidR="00903DD1" w:rsidRDefault="00903DD1" w:rsidP="00903DD1">
      <w:pPr>
        <w:pStyle w:val="ListParagraph"/>
        <w:numPr>
          <w:ilvl w:val="0"/>
          <w:numId w:val="4"/>
        </w:numPr>
      </w:pPr>
      <w:r>
        <w:t>Tobi reported on the Subdivision development training given by the State. We discussed the 30 By 30 proposal and the Town’s role in conserving land. Also discussed ideas around collaboration with other towns, based on intact forest blocks.</w:t>
      </w:r>
    </w:p>
    <w:p w14:paraId="386D4F00" w14:textId="77777777" w:rsidR="00733836" w:rsidRDefault="00733836" w:rsidP="00733836">
      <w:pPr>
        <w:pStyle w:val="ListParagraph"/>
      </w:pPr>
    </w:p>
    <w:p w14:paraId="7FDC6334" w14:textId="77777777" w:rsidR="00CF0162" w:rsidRDefault="008B330E" w:rsidP="00CF0162">
      <w:pPr>
        <w:numPr>
          <w:ilvl w:val="0"/>
          <w:numId w:val="4"/>
        </w:numPr>
        <w:tabs>
          <w:tab w:val="left" w:pos="8640"/>
        </w:tabs>
      </w:pPr>
      <w:r>
        <w:t>Grant</w:t>
      </w:r>
      <w:r w:rsidR="00E879E4">
        <w:t>s</w:t>
      </w:r>
      <w:r>
        <w:t xml:space="preserve"> update</w:t>
      </w:r>
      <w:r w:rsidR="00CF0162">
        <w:t xml:space="preserve">: AVCC -- </w:t>
      </w:r>
      <w:r w:rsidR="00C226ED">
        <w:t>Bob applied for funding. We will wait to see what happens.</w:t>
      </w:r>
      <w:r w:rsidR="00CF0162">
        <w:t xml:space="preserve"> </w:t>
      </w:r>
      <w:r w:rsidR="00CF0162">
        <w:t>Fish and Wildlife Watershed Grant – we did receive money for the Beaver Deceiver project. The beavers have put in a dam both above and below the road, so according to Skip Lyle, the beaver expert, we might not need the beaver deceiver. It makes sense to accept the funds and have Skip come out to assess the area. We might want to write a story about what happens with this project, to submit to local papers. Liz made a motion to accept the funding. Meg seconded. Unanimously approved.</w:t>
      </w:r>
    </w:p>
    <w:p w14:paraId="14FE50DC" w14:textId="77777777" w:rsidR="005238C7" w:rsidRDefault="005238C7" w:rsidP="005238C7">
      <w:pPr>
        <w:pStyle w:val="ListParagraph"/>
        <w:numPr>
          <w:ilvl w:val="0"/>
          <w:numId w:val="4"/>
        </w:numPr>
      </w:pPr>
      <w:r>
        <w:lastRenderedPageBreak/>
        <w:t>Discussion of new zoning regs proposed by the Planning Commission. Perhaps the CC should propose some kind of connectivity component to facilitate wildlife corridors. At this stage, support is more important than suggestions. Kate will write an email to Alex, expressing support and asking for corridor protection.</w:t>
      </w:r>
    </w:p>
    <w:p w14:paraId="66380ACD" w14:textId="77777777" w:rsidR="00B951D8" w:rsidRDefault="00B951D8" w:rsidP="00B951D8">
      <w:pPr>
        <w:pStyle w:val="ListParagraph"/>
      </w:pPr>
    </w:p>
    <w:p w14:paraId="2D949831" w14:textId="77777777" w:rsidR="0062282F" w:rsidRDefault="00810E03" w:rsidP="0062282F">
      <w:pPr>
        <w:pStyle w:val="ListParagraph"/>
        <w:numPr>
          <w:ilvl w:val="0"/>
          <w:numId w:val="4"/>
        </w:numPr>
        <w:tabs>
          <w:tab w:val="left" w:pos="8640"/>
        </w:tabs>
      </w:pPr>
      <w:r>
        <w:t>Green Up Day schedule</w:t>
      </w:r>
      <w:r w:rsidR="00A138FC">
        <w:t>: W</w:t>
      </w:r>
      <w:r w:rsidR="00B951D8">
        <w:t>e have that lined up.</w:t>
      </w:r>
    </w:p>
    <w:p w14:paraId="389F5C61" w14:textId="77777777" w:rsidR="0062282F" w:rsidRDefault="0062282F" w:rsidP="0062282F">
      <w:pPr>
        <w:pStyle w:val="ListParagraph"/>
      </w:pPr>
    </w:p>
    <w:p w14:paraId="08891F6F" w14:textId="0F32DEA8" w:rsidR="0062282F" w:rsidRDefault="00CF3966" w:rsidP="0062282F">
      <w:pPr>
        <w:pStyle w:val="ListParagraph"/>
        <w:numPr>
          <w:ilvl w:val="0"/>
          <w:numId w:val="4"/>
        </w:numPr>
        <w:tabs>
          <w:tab w:val="left" w:pos="8640"/>
        </w:tabs>
      </w:pPr>
      <w:r>
        <w:t xml:space="preserve">Review minutes </w:t>
      </w:r>
      <w:r w:rsidR="005A7449">
        <w:t xml:space="preserve">of </w:t>
      </w:r>
      <w:r w:rsidR="00DE5F8B">
        <w:t>February</w:t>
      </w:r>
      <w:r w:rsidR="0031140A">
        <w:t xml:space="preserve"> 1</w:t>
      </w:r>
      <w:r w:rsidR="00DE5F8B">
        <w:t>4</w:t>
      </w:r>
      <w:r w:rsidR="00D8202F">
        <w:t xml:space="preserve"> and March 14</w:t>
      </w:r>
      <w:r w:rsidR="00F145A0">
        <w:t xml:space="preserve">, </w:t>
      </w:r>
      <w:r w:rsidR="00062DBE">
        <w:t>2022</w:t>
      </w:r>
      <w:r w:rsidR="00A138FC">
        <w:t>:</w:t>
      </w:r>
      <w:r w:rsidR="0062282F">
        <w:t xml:space="preserve"> </w:t>
      </w:r>
      <w:r w:rsidR="0062282F">
        <w:t>February approved. Tobi made a motion to approve. Kate seconded. Unanimously approved.</w:t>
      </w:r>
    </w:p>
    <w:p w14:paraId="3C17BA14" w14:textId="77777777" w:rsidR="00CA4A7B" w:rsidRDefault="00CA4A7B" w:rsidP="00CA4A7B">
      <w:pPr>
        <w:tabs>
          <w:tab w:val="left" w:pos="8640"/>
        </w:tabs>
      </w:pPr>
    </w:p>
    <w:p w14:paraId="5A0E84E0" w14:textId="1D5CB929" w:rsidR="001A2506" w:rsidRDefault="00CF3966" w:rsidP="00CA4A7B">
      <w:pPr>
        <w:pStyle w:val="ListParagraph"/>
        <w:numPr>
          <w:ilvl w:val="0"/>
          <w:numId w:val="4"/>
        </w:numPr>
        <w:tabs>
          <w:tab w:val="left" w:pos="8640"/>
        </w:tabs>
      </w:pPr>
      <w:r>
        <w:t>Nature Notes</w:t>
      </w:r>
      <w:r w:rsidR="001A2506">
        <w:tab/>
      </w:r>
    </w:p>
    <w:p w14:paraId="4DA78F52" w14:textId="77777777" w:rsidR="0052565E" w:rsidRDefault="0052565E" w:rsidP="0052565E">
      <w:pPr>
        <w:tabs>
          <w:tab w:val="left" w:pos="8640"/>
        </w:tabs>
        <w:ind w:left="720"/>
      </w:pPr>
    </w:p>
    <w:p w14:paraId="5FC2B31C" w14:textId="231F55C7" w:rsidR="000743E0" w:rsidRPr="00FA4F26" w:rsidRDefault="004A6D75" w:rsidP="00FA4F26">
      <w:pPr>
        <w:numPr>
          <w:ilvl w:val="0"/>
          <w:numId w:val="4"/>
        </w:numPr>
        <w:tabs>
          <w:tab w:val="left" w:pos="8640"/>
        </w:tabs>
      </w:pPr>
      <w:r>
        <w:t>A</w:t>
      </w:r>
      <w:r w:rsidR="00A219D3" w:rsidRPr="00AC3E73">
        <w:t>djourn</w:t>
      </w:r>
      <w:r w:rsidR="00FF69E2" w:rsidRPr="00AC3E73">
        <w:tab/>
      </w:r>
      <w:r w:rsidR="006441A8">
        <w:t>9:</w:t>
      </w:r>
      <w:r w:rsidR="007F7FCE">
        <w:t xml:space="preserve">12 </w:t>
      </w:r>
      <w:r w:rsidR="00FF69E2" w:rsidRPr="00AC3E73">
        <w:t>PM</w:t>
      </w:r>
    </w:p>
    <w:sectPr w:rsidR="000743E0" w:rsidRPr="00FA4F26" w:rsidSect="008D6680">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DB89A" w14:textId="77777777" w:rsidR="005949C5" w:rsidRDefault="005949C5" w:rsidP="00C34789">
      <w:r>
        <w:separator/>
      </w:r>
    </w:p>
  </w:endnote>
  <w:endnote w:type="continuationSeparator" w:id="0">
    <w:p w14:paraId="0813C3E9" w14:textId="77777777" w:rsidR="005949C5" w:rsidRDefault="005949C5" w:rsidP="00C3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239D" w14:textId="77777777" w:rsidR="005B6491" w:rsidRDefault="00FF69E2" w:rsidP="005B6491">
    <w:pPr>
      <w:pStyle w:val="Footer"/>
      <w:ind w:right="360"/>
      <w:rPr>
        <w:rFonts w:ascii="Arial Unicode MS" w:eastAsia="Arial Unicode MS" w:hAnsi="Arial Unicode MS" w:cs="Arial Unicode MS"/>
        <w:sz w:val="18"/>
        <w:szCs w:val="18"/>
      </w:rPr>
    </w:pPr>
    <w:r>
      <w:rPr>
        <w:rFonts w:ascii="Arial Unicode MS" w:eastAsia="Arial Unicode MS" w:hAnsi="Arial Unicode MS" w:cs="Arial Unicode MS"/>
        <w:noProof/>
        <w:sz w:val="18"/>
        <w:szCs w:val="18"/>
      </w:rPr>
      <mc:AlternateContent>
        <mc:Choice Requires="wps">
          <w:drawing>
            <wp:anchor distT="0" distB="0" distL="114300" distR="114300" simplePos="0" relativeHeight="251661312" behindDoc="0" locked="0" layoutInCell="1" allowOverlap="1" wp14:anchorId="79646195" wp14:editId="1B0098C0">
              <wp:simplePos x="0" y="0"/>
              <wp:positionH relativeFrom="column">
                <wp:posOffset>0</wp:posOffset>
              </wp:positionH>
              <wp:positionV relativeFrom="paragraph">
                <wp:posOffset>77470</wp:posOffset>
              </wp:positionV>
              <wp:extent cx="6515100" cy="0"/>
              <wp:effectExtent l="9525" t="10795" r="9525" b="3683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chemeClr val="dk1">
                            <a:lumMod val="100000"/>
                            <a:lumOff val="0"/>
                          </a:schemeClr>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7B85EC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6.1pt" to="51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" strokecolor="black [3200]" strokeweight="1.5pt">
              <v:shadow on="t" opacity="22936f" origin=",.5" offset="0,.63889mm"/>
            </v:line>
          </w:pict>
        </mc:Fallback>
      </mc:AlternateContent>
    </w:r>
  </w:p>
  <w:p w14:paraId="3D19018C" w14:textId="683F3F29" w:rsidR="005B6491" w:rsidRPr="005B6491" w:rsidRDefault="004D61DC" w:rsidP="005B6491">
    <w:pPr>
      <w:pStyle w:val="Footer"/>
      <w:ind w:right="360"/>
      <w:rPr>
        <w:rFonts w:ascii="Arial Unicode MS" w:eastAsia="Arial Unicode MS" w:hAnsi="Arial Unicode MS" w:cs="Arial Unicode MS"/>
        <w:sz w:val="18"/>
        <w:szCs w:val="18"/>
      </w:rPr>
    </w:pPr>
    <w:r>
      <w:rPr>
        <w:rFonts w:ascii="Arial Unicode MS" w:eastAsia="Arial Unicode MS" w:hAnsi="Arial Unicode MS" w:cs="Arial Unicode MS"/>
        <w:sz w:val="18"/>
        <w:szCs w:val="18"/>
      </w:rPr>
      <w:t>Draft</w:t>
    </w:r>
    <w:r w:rsidR="005B6491">
      <w:rPr>
        <w:rFonts w:ascii="Arial Unicode MS" w:eastAsia="Arial Unicode MS" w:hAnsi="Arial Unicode MS" w:cs="Arial Unicode MS"/>
        <w:sz w:val="18"/>
        <w:szCs w:val="18"/>
      </w:rPr>
      <w:t xml:space="preserve"> </w:t>
    </w:r>
    <w:r w:rsidR="005B6491" w:rsidRPr="00E0074F">
      <w:rPr>
        <w:rFonts w:ascii="Arial Unicode MS" w:eastAsia="Arial Unicode MS" w:hAnsi="Arial Unicode MS" w:cs="Arial Unicode MS"/>
        <w:sz w:val="18"/>
        <w:szCs w:val="18"/>
      </w:rPr>
      <w:t>Meeting Minutes</w:t>
    </w:r>
    <w:r w:rsidR="005B6491">
      <w:rPr>
        <w:rFonts w:ascii="Arial Unicode MS" w:eastAsia="Arial Unicode MS" w:hAnsi="Arial Unicode MS" w:cs="Arial Unicode MS"/>
        <w:sz w:val="18"/>
        <w:szCs w:val="18"/>
      </w:rPr>
      <w:t xml:space="preserve"> | </w:t>
    </w:r>
    <w:r>
      <w:rPr>
        <w:rFonts w:ascii="Arial Unicode MS" w:eastAsia="Arial Unicode MS" w:hAnsi="Arial Unicode MS" w:cs="Arial Unicode MS"/>
        <w:sz w:val="18"/>
        <w:szCs w:val="18"/>
      </w:rPr>
      <w:t>CONSERVATION COMMISSION</w:t>
    </w:r>
    <w:r w:rsidR="005B6491" w:rsidRPr="00E0074F">
      <w:rPr>
        <w:rFonts w:ascii="Arial Unicode MS" w:eastAsia="Arial Unicode MS" w:hAnsi="Arial Unicode MS" w:cs="Arial Unicode MS"/>
        <w:sz w:val="18"/>
        <w:szCs w:val="18"/>
      </w:rPr>
      <w:t xml:space="preserve"> – </w:t>
    </w:r>
    <w:r w:rsidR="00FA4F26">
      <w:rPr>
        <w:rFonts w:ascii="Arial Unicode MS" w:eastAsia="Arial Unicode MS" w:hAnsi="Arial Unicode MS" w:cs="Arial Unicode MS"/>
        <w:sz w:val="18"/>
        <w:szCs w:val="18"/>
      </w:rPr>
      <w:t>February</w:t>
    </w:r>
    <w:r w:rsidR="00C45AE5">
      <w:rPr>
        <w:rFonts w:ascii="Arial Unicode MS" w:eastAsia="Arial Unicode MS" w:hAnsi="Arial Unicode MS" w:cs="Arial Unicode MS"/>
        <w:sz w:val="18"/>
        <w:szCs w:val="18"/>
      </w:rPr>
      <w:t xml:space="preserve"> 1</w:t>
    </w:r>
    <w:r w:rsidR="00FA4F26">
      <w:rPr>
        <w:rFonts w:ascii="Arial Unicode MS" w:eastAsia="Arial Unicode MS" w:hAnsi="Arial Unicode MS" w:cs="Arial Unicode MS"/>
        <w:sz w:val="18"/>
        <w:szCs w:val="18"/>
      </w:rPr>
      <w:t>4</w:t>
    </w:r>
    <w:r w:rsidR="00C45AE5">
      <w:rPr>
        <w:rFonts w:ascii="Arial Unicode MS" w:eastAsia="Arial Unicode MS" w:hAnsi="Arial Unicode MS" w:cs="Arial Unicode MS"/>
        <w:sz w:val="18"/>
        <w:szCs w:val="18"/>
      </w:rPr>
      <w:t xml:space="preserve">, </w:t>
    </w:r>
    <w:proofErr w:type="gramStart"/>
    <w:r w:rsidR="00C45AE5">
      <w:rPr>
        <w:rFonts w:ascii="Arial Unicode MS" w:eastAsia="Arial Unicode MS" w:hAnsi="Arial Unicode MS" w:cs="Arial Unicode MS"/>
        <w:sz w:val="18"/>
        <w:szCs w:val="18"/>
      </w:rPr>
      <w:t>202</w:t>
    </w:r>
    <w:r w:rsidR="00FA4F26">
      <w:rPr>
        <w:rFonts w:ascii="Arial Unicode MS" w:eastAsia="Arial Unicode MS" w:hAnsi="Arial Unicode MS" w:cs="Arial Unicode MS"/>
        <w:sz w:val="18"/>
        <w:szCs w:val="18"/>
      </w:rPr>
      <w:t>3</w:t>
    </w:r>
    <w:proofErr w:type="gramEnd"/>
    <w:r w:rsidR="005B6491">
      <w:rPr>
        <w:rFonts w:ascii="Arial Unicode MS" w:eastAsia="Arial Unicode MS" w:hAnsi="Arial Unicode MS" w:cs="Arial Unicode MS"/>
        <w:sz w:val="18"/>
        <w:szCs w:val="18"/>
      </w:rPr>
      <w:t xml:space="preserve"> </w:t>
    </w:r>
    <w:r w:rsidR="005B6491">
      <w:rPr>
        <w:rFonts w:ascii="Arial Unicode MS" w:eastAsia="Arial Unicode MS" w:hAnsi="Arial Unicode MS" w:cs="Arial Unicode MS"/>
        <w:sz w:val="18"/>
        <w:szCs w:val="18"/>
      </w:rPr>
      <w:tab/>
    </w:r>
    <w:r w:rsidR="005B6491" w:rsidRPr="00E0074F">
      <w:rPr>
        <w:rFonts w:ascii="Arial Unicode MS" w:eastAsia="Arial Unicode MS" w:hAnsi="Arial Unicode MS" w:cs="Arial Unicode MS"/>
        <w:sz w:val="18"/>
        <w:szCs w:val="18"/>
      </w:rPr>
      <w:t xml:space="preserve">Page </w:t>
    </w:r>
    <w:r w:rsidR="00C33581" w:rsidRPr="00E0074F">
      <w:rPr>
        <w:rFonts w:ascii="Arial Unicode MS" w:eastAsia="Arial Unicode MS" w:hAnsi="Arial Unicode MS" w:cs="Arial Unicode MS"/>
        <w:sz w:val="18"/>
        <w:szCs w:val="18"/>
      </w:rPr>
      <w:fldChar w:fldCharType="begin"/>
    </w:r>
    <w:r w:rsidR="005B6491" w:rsidRPr="00E0074F">
      <w:rPr>
        <w:rFonts w:ascii="Arial Unicode MS" w:eastAsia="Arial Unicode MS" w:hAnsi="Arial Unicode MS" w:cs="Arial Unicode MS"/>
        <w:sz w:val="18"/>
        <w:szCs w:val="18"/>
      </w:rPr>
      <w:instrText xml:space="preserve"> PAGE </w:instrText>
    </w:r>
    <w:r w:rsidR="00C33581" w:rsidRPr="00E0074F">
      <w:rPr>
        <w:rFonts w:ascii="Arial Unicode MS" w:eastAsia="Arial Unicode MS" w:hAnsi="Arial Unicode MS" w:cs="Arial Unicode MS"/>
        <w:sz w:val="18"/>
        <w:szCs w:val="18"/>
      </w:rPr>
      <w:fldChar w:fldCharType="separate"/>
    </w:r>
    <w:r w:rsidR="00C91B23">
      <w:rPr>
        <w:rFonts w:ascii="Arial Unicode MS" w:eastAsia="Arial Unicode MS" w:hAnsi="Arial Unicode MS" w:cs="Arial Unicode MS"/>
        <w:noProof/>
        <w:sz w:val="18"/>
        <w:szCs w:val="18"/>
      </w:rPr>
      <w:t>2</w:t>
    </w:r>
    <w:r w:rsidR="00C33581" w:rsidRPr="00E0074F">
      <w:rPr>
        <w:rFonts w:ascii="Arial Unicode MS" w:eastAsia="Arial Unicode MS" w:hAnsi="Arial Unicode MS" w:cs="Arial Unicode MS"/>
        <w:sz w:val="18"/>
        <w:szCs w:val="18"/>
      </w:rPr>
      <w:fldChar w:fldCharType="end"/>
    </w:r>
  </w:p>
  <w:p w14:paraId="035D2497" w14:textId="77777777" w:rsidR="00FF75B7" w:rsidRDefault="00FF75B7" w:rsidP="001859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568C" w14:textId="77777777" w:rsidR="005B6491" w:rsidRDefault="005B6491" w:rsidP="005B6491">
    <w:pPr>
      <w:pStyle w:val="Footer"/>
      <w:ind w:right="360"/>
      <w:rPr>
        <w:rFonts w:ascii="Arial Unicode MS" w:eastAsia="Arial Unicode MS" w:hAnsi="Arial Unicode MS" w:cs="Arial Unicode MS"/>
        <w:sz w:val="18"/>
        <w:szCs w:val="18"/>
      </w:rPr>
    </w:pPr>
  </w:p>
  <w:p w14:paraId="36F36DDE" w14:textId="77777777" w:rsidR="00222BEA" w:rsidRPr="00791572" w:rsidRDefault="00A15CA4" w:rsidP="00222B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Pr>
        <w:rFonts w:asciiTheme="majorHAnsi" w:hAnsiTheme="majorHAnsi" w:cs="Helvetica"/>
        <w:noProof/>
      </w:rPr>
    </w:r>
    <w:r w:rsidR="00A15CA4">
      <w:rPr>
        <w:rFonts w:asciiTheme="majorHAnsi" w:hAnsiTheme="majorHAnsi" w:cs="Helvetica"/>
        <w:noProof/>
      </w:rPr>
      <w:pict w14:anchorId="6C8B4C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fault Line" style="width:503.35pt;height:1.6pt;mso-width-percent:0;mso-height-percent:0;mso-width-percent:0;mso-height-percent:0" o:hrpct="0" o:hralign="center" o:hr="t">
          <v:imagedata r:id="rId1" o:title="Default Line"/>
        </v:shape>
      </w:pict>
    </w:r>
  </w:p>
  <w:p w14:paraId="33CAB132" w14:textId="77777777" w:rsidR="00222BEA" w:rsidRPr="00DA3499" w:rsidRDefault="00222BEA" w:rsidP="00222B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Helvetica"/>
        <w:sz w:val="20"/>
        <w:szCs w:val="20"/>
      </w:rPr>
    </w:pPr>
    <w:r w:rsidRPr="00DA3499">
      <w:rPr>
        <w:rFonts w:cs="Helvetica"/>
        <w:sz w:val="20"/>
        <w:szCs w:val="20"/>
      </w:rPr>
      <w:t>Town of Hinesburg, Vermont | hinesburg.org</w:t>
    </w:r>
  </w:p>
  <w:p w14:paraId="4F31389D" w14:textId="77777777" w:rsidR="00FF75B7" w:rsidRPr="005B6491" w:rsidRDefault="00FF75B7" w:rsidP="005B6491">
    <w:pPr>
      <w:pStyle w:val="Footer"/>
      <w:ind w:right="360"/>
      <w:rPr>
        <w:rFonts w:ascii="Arial Unicode MS" w:eastAsia="Arial Unicode MS" w:hAnsi="Arial Unicode MS" w:cs="Arial Unicode M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E3C33" w14:textId="77777777" w:rsidR="005949C5" w:rsidRDefault="005949C5" w:rsidP="00C34789">
      <w:r>
        <w:separator/>
      </w:r>
    </w:p>
  </w:footnote>
  <w:footnote w:type="continuationSeparator" w:id="0">
    <w:p w14:paraId="49D14F91" w14:textId="77777777" w:rsidR="005949C5" w:rsidRDefault="005949C5" w:rsidP="00C34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41871"/>
    <w:multiLevelType w:val="hybridMultilevel"/>
    <w:tmpl w:val="00368E52"/>
    <w:lvl w:ilvl="0" w:tplc="50C064B8">
      <w:start w:val="1"/>
      <w:numFmt w:val="decimal"/>
      <w:lvlText w:val="%1."/>
      <w:lvlJc w:val="left"/>
      <w:pPr>
        <w:ind w:left="920" w:hanging="360"/>
      </w:pPr>
      <w:rPr>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15:restartNumberingAfterBreak="0">
    <w:nsid w:val="19C00918"/>
    <w:multiLevelType w:val="multilevel"/>
    <w:tmpl w:val="353C8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F02309"/>
    <w:multiLevelType w:val="hybridMultilevel"/>
    <w:tmpl w:val="D7940098"/>
    <w:lvl w:ilvl="0" w:tplc="B3DA63B0">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44214"/>
    <w:multiLevelType w:val="hybridMultilevel"/>
    <w:tmpl w:val="18165DEA"/>
    <w:lvl w:ilvl="0" w:tplc="2C0AF88E">
      <w:start w:val="1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9D5729"/>
    <w:multiLevelType w:val="hybridMultilevel"/>
    <w:tmpl w:val="64269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20750363">
    <w:abstractNumId w:val="0"/>
  </w:num>
  <w:num w:numId="2" w16cid:durableId="2141607789">
    <w:abstractNumId w:val="2"/>
  </w:num>
  <w:num w:numId="3" w16cid:durableId="356126435">
    <w:abstractNumId w:val="4"/>
  </w:num>
  <w:num w:numId="4" w16cid:durableId="225994816">
    <w:abstractNumId w:val="4"/>
  </w:num>
  <w:num w:numId="5" w16cid:durableId="1577746293">
    <w:abstractNumId w:val="3"/>
  </w:num>
  <w:num w:numId="6" w16cid:durableId="2107311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evenAndOddHeaders/>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470"/>
    <w:rsid w:val="0001403D"/>
    <w:rsid w:val="0001520F"/>
    <w:rsid w:val="00016AF0"/>
    <w:rsid w:val="000206DC"/>
    <w:rsid w:val="00021035"/>
    <w:rsid w:val="00033398"/>
    <w:rsid w:val="00034C9E"/>
    <w:rsid w:val="000459D8"/>
    <w:rsid w:val="00062DBE"/>
    <w:rsid w:val="00071060"/>
    <w:rsid w:val="000743E0"/>
    <w:rsid w:val="000747B2"/>
    <w:rsid w:val="00076F20"/>
    <w:rsid w:val="000811CE"/>
    <w:rsid w:val="0009128A"/>
    <w:rsid w:val="000916FB"/>
    <w:rsid w:val="000966A7"/>
    <w:rsid w:val="000C0A24"/>
    <w:rsid w:val="000C79ED"/>
    <w:rsid w:val="000D28A4"/>
    <w:rsid w:val="000D5467"/>
    <w:rsid w:val="000D6AD6"/>
    <w:rsid w:val="000D7B9A"/>
    <w:rsid w:val="000E07F0"/>
    <w:rsid w:val="000E7125"/>
    <w:rsid w:val="000E73D3"/>
    <w:rsid w:val="000F6D34"/>
    <w:rsid w:val="000F7617"/>
    <w:rsid w:val="00117C36"/>
    <w:rsid w:val="0012626B"/>
    <w:rsid w:val="00130CF7"/>
    <w:rsid w:val="00143477"/>
    <w:rsid w:val="001540B1"/>
    <w:rsid w:val="0015513A"/>
    <w:rsid w:val="001627E0"/>
    <w:rsid w:val="00182AB5"/>
    <w:rsid w:val="00185996"/>
    <w:rsid w:val="00192787"/>
    <w:rsid w:val="00196021"/>
    <w:rsid w:val="001A2506"/>
    <w:rsid w:val="001C2E78"/>
    <w:rsid w:val="001C5D00"/>
    <w:rsid w:val="001D2FD4"/>
    <w:rsid w:val="001D57AF"/>
    <w:rsid w:val="002017F0"/>
    <w:rsid w:val="00217FB7"/>
    <w:rsid w:val="0022272C"/>
    <w:rsid w:val="00222BEA"/>
    <w:rsid w:val="002250A3"/>
    <w:rsid w:val="0024707B"/>
    <w:rsid w:val="0025515B"/>
    <w:rsid w:val="002571D5"/>
    <w:rsid w:val="002572DE"/>
    <w:rsid w:val="00260E0A"/>
    <w:rsid w:val="002617D7"/>
    <w:rsid w:val="00276AE6"/>
    <w:rsid w:val="002A1814"/>
    <w:rsid w:val="002A3E69"/>
    <w:rsid w:val="002B6ED0"/>
    <w:rsid w:val="002C71E0"/>
    <w:rsid w:val="002C74A8"/>
    <w:rsid w:val="002D104A"/>
    <w:rsid w:val="002F7A2A"/>
    <w:rsid w:val="00303320"/>
    <w:rsid w:val="0031140A"/>
    <w:rsid w:val="00313D92"/>
    <w:rsid w:val="00323A36"/>
    <w:rsid w:val="00332D4D"/>
    <w:rsid w:val="00356592"/>
    <w:rsid w:val="00361DB7"/>
    <w:rsid w:val="003653BC"/>
    <w:rsid w:val="003657CD"/>
    <w:rsid w:val="00365F23"/>
    <w:rsid w:val="0037010B"/>
    <w:rsid w:val="0037178C"/>
    <w:rsid w:val="00380D99"/>
    <w:rsid w:val="00396106"/>
    <w:rsid w:val="003A0642"/>
    <w:rsid w:val="003A0BB7"/>
    <w:rsid w:val="003A7780"/>
    <w:rsid w:val="003A78CF"/>
    <w:rsid w:val="003C57CD"/>
    <w:rsid w:val="003C59DC"/>
    <w:rsid w:val="003C6268"/>
    <w:rsid w:val="003E1660"/>
    <w:rsid w:val="003F5052"/>
    <w:rsid w:val="003F697B"/>
    <w:rsid w:val="00400079"/>
    <w:rsid w:val="004053F8"/>
    <w:rsid w:val="004104AE"/>
    <w:rsid w:val="00435D74"/>
    <w:rsid w:val="00442928"/>
    <w:rsid w:val="00457A94"/>
    <w:rsid w:val="00462370"/>
    <w:rsid w:val="00462B8B"/>
    <w:rsid w:val="0046458B"/>
    <w:rsid w:val="00464CAB"/>
    <w:rsid w:val="00472A53"/>
    <w:rsid w:val="004800AD"/>
    <w:rsid w:val="00497620"/>
    <w:rsid w:val="004A0E5F"/>
    <w:rsid w:val="004A0E8F"/>
    <w:rsid w:val="004A6D75"/>
    <w:rsid w:val="004A7E07"/>
    <w:rsid w:val="004B6640"/>
    <w:rsid w:val="004D334B"/>
    <w:rsid w:val="004D61DC"/>
    <w:rsid w:val="004F0F1F"/>
    <w:rsid w:val="004F5210"/>
    <w:rsid w:val="00501220"/>
    <w:rsid w:val="0051031D"/>
    <w:rsid w:val="005146AC"/>
    <w:rsid w:val="005238C7"/>
    <w:rsid w:val="005254B4"/>
    <w:rsid w:val="0052565E"/>
    <w:rsid w:val="005313A3"/>
    <w:rsid w:val="00533895"/>
    <w:rsid w:val="00533D76"/>
    <w:rsid w:val="00535CA3"/>
    <w:rsid w:val="0055276B"/>
    <w:rsid w:val="00552ED8"/>
    <w:rsid w:val="00560551"/>
    <w:rsid w:val="0056088C"/>
    <w:rsid w:val="00561ADF"/>
    <w:rsid w:val="00561B66"/>
    <w:rsid w:val="00572CC3"/>
    <w:rsid w:val="00576832"/>
    <w:rsid w:val="00587400"/>
    <w:rsid w:val="00593215"/>
    <w:rsid w:val="005949C5"/>
    <w:rsid w:val="005A5F5B"/>
    <w:rsid w:val="005A7449"/>
    <w:rsid w:val="005B59B0"/>
    <w:rsid w:val="005B6491"/>
    <w:rsid w:val="005C05B8"/>
    <w:rsid w:val="005D7341"/>
    <w:rsid w:val="005F7675"/>
    <w:rsid w:val="006038BC"/>
    <w:rsid w:val="006106A2"/>
    <w:rsid w:val="00620BD1"/>
    <w:rsid w:val="0062282F"/>
    <w:rsid w:val="0062693B"/>
    <w:rsid w:val="006346C8"/>
    <w:rsid w:val="0063536B"/>
    <w:rsid w:val="006441A8"/>
    <w:rsid w:val="00644738"/>
    <w:rsid w:val="00652857"/>
    <w:rsid w:val="00653FCF"/>
    <w:rsid w:val="00660393"/>
    <w:rsid w:val="0066447D"/>
    <w:rsid w:val="0066667A"/>
    <w:rsid w:val="00674855"/>
    <w:rsid w:val="006811CC"/>
    <w:rsid w:val="00682510"/>
    <w:rsid w:val="00693BB4"/>
    <w:rsid w:val="006A0775"/>
    <w:rsid w:val="006A0B64"/>
    <w:rsid w:val="006B0CA2"/>
    <w:rsid w:val="006B7F87"/>
    <w:rsid w:val="006D6E2B"/>
    <w:rsid w:val="006E056F"/>
    <w:rsid w:val="006E1C51"/>
    <w:rsid w:val="006E45DE"/>
    <w:rsid w:val="00704864"/>
    <w:rsid w:val="00710FE4"/>
    <w:rsid w:val="007235C8"/>
    <w:rsid w:val="00725AAE"/>
    <w:rsid w:val="00727614"/>
    <w:rsid w:val="00733836"/>
    <w:rsid w:val="00767F83"/>
    <w:rsid w:val="007765C2"/>
    <w:rsid w:val="00787FAE"/>
    <w:rsid w:val="00791572"/>
    <w:rsid w:val="00793989"/>
    <w:rsid w:val="007A009E"/>
    <w:rsid w:val="007A1F62"/>
    <w:rsid w:val="007A206A"/>
    <w:rsid w:val="007A3328"/>
    <w:rsid w:val="007C354B"/>
    <w:rsid w:val="007C45EA"/>
    <w:rsid w:val="007C78AA"/>
    <w:rsid w:val="007D2873"/>
    <w:rsid w:val="007D7CA3"/>
    <w:rsid w:val="007E0A2B"/>
    <w:rsid w:val="007E1196"/>
    <w:rsid w:val="007E3EC6"/>
    <w:rsid w:val="007F718A"/>
    <w:rsid w:val="007F7FCE"/>
    <w:rsid w:val="008011AD"/>
    <w:rsid w:val="00803E01"/>
    <w:rsid w:val="0081078A"/>
    <w:rsid w:val="00810E03"/>
    <w:rsid w:val="00817044"/>
    <w:rsid w:val="0082286B"/>
    <w:rsid w:val="0083061F"/>
    <w:rsid w:val="00830AC0"/>
    <w:rsid w:val="00831DB1"/>
    <w:rsid w:val="008341F2"/>
    <w:rsid w:val="008464BC"/>
    <w:rsid w:val="00847808"/>
    <w:rsid w:val="00850481"/>
    <w:rsid w:val="00867C4F"/>
    <w:rsid w:val="008A11CE"/>
    <w:rsid w:val="008A66C9"/>
    <w:rsid w:val="008B330E"/>
    <w:rsid w:val="008C63BD"/>
    <w:rsid w:val="008D6680"/>
    <w:rsid w:val="008D7F44"/>
    <w:rsid w:val="008F23D5"/>
    <w:rsid w:val="00900F07"/>
    <w:rsid w:val="00903DD1"/>
    <w:rsid w:val="00913FD5"/>
    <w:rsid w:val="00926CC8"/>
    <w:rsid w:val="009458E5"/>
    <w:rsid w:val="009536F7"/>
    <w:rsid w:val="00954A5E"/>
    <w:rsid w:val="0096148B"/>
    <w:rsid w:val="00967316"/>
    <w:rsid w:val="0097543D"/>
    <w:rsid w:val="00981A04"/>
    <w:rsid w:val="00982276"/>
    <w:rsid w:val="009859A7"/>
    <w:rsid w:val="00991335"/>
    <w:rsid w:val="009A0D4C"/>
    <w:rsid w:val="009A3B37"/>
    <w:rsid w:val="009B45E2"/>
    <w:rsid w:val="009B6ACD"/>
    <w:rsid w:val="009C6EAB"/>
    <w:rsid w:val="009D1A37"/>
    <w:rsid w:val="009F0204"/>
    <w:rsid w:val="009F1726"/>
    <w:rsid w:val="009F2D73"/>
    <w:rsid w:val="00A138FC"/>
    <w:rsid w:val="00A15CA4"/>
    <w:rsid w:val="00A219D3"/>
    <w:rsid w:val="00A21D84"/>
    <w:rsid w:val="00A3783D"/>
    <w:rsid w:val="00A45318"/>
    <w:rsid w:val="00A5156E"/>
    <w:rsid w:val="00A74E44"/>
    <w:rsid w:val="00A7697C"/>
    <w:rsid w:val="00A83B7C"/>
    <w:rsid w:val="00A83ED0"/>
    <w:rsid w:val="00A930D5"/>
    <w:rsid w:val="00AA59C0"/>
    <w:rsid w:val="00AA790F"/>
    <w:rsid w:val="00AA7F4B"/>
    <w:rsid w:val="00AC34C2"/>
    <w:rsid w:val="00AC3E73"/>
    <w:rsid w:val="00AC4EE8"/>
    <w:rsid w:val="00AC6D12"/>
    <w:rsid w:val="00AD617C"/>
    <w:rsid w:val="00B2102B"/>
    <w:rsid w:val="00B232A8"/>
    <w:rsid w:val="00B27554"/>
    <w:rsid w:val="00B31601"/>
    <w:rsid w:val="00B35F36"/>
    <w:rsid w:val="00B51907"/>
    <w:rsid w:val="00B560EB"/>
    <w:rsid w:val="00B56BA6"/>
    <w:rsid w:val="00B60E42"/>
    <w:rsid w:val="00B618F4"/>
    <w:rsid w:val="00B63205"/>
    <w:rsid w:val="00B63325"/>
    <w:rsid w:val="00B76564"/>
    <w:rsid w:val="00B8090C"/>
    <w:rsid w:val="00B82272"/>
    <w:rsid w:val="00B951D8"/>
    <w:rsid w:val="00B962E7"/>
    <w:rsid w:val="00BA6C45"/>
    <w:rsid w:val="00BC2A2D"/>
    <w:rsid w:val="00BC332C"/>
    <w:rsid w:val="00BC35E5"/>
    <w:rsid w:val="00BD0731"/>
    <w:rsid w:val="00C06CF7"/>
    <w:rsid w:val="00C102C4"/>
    <w:rsid w:val="00C21FC4"/>
    <w:rsid w:val="00C226ED"/>
    <w:rsid w:val="00C304F6"/>
    <w:rsid w:val="00C33581"/>
    <w:rsid w:val="00C34789"/>
    <w:rsid w:val="00C45AE5"/>
    <w:rsid w:val="00C504CD"/>
    <w:rsid w:val="00C549DE"/>
    <w:rsid w:val="00C55AD7"/>
    <w:rsid w:val="00C80D4D"/>
    <w:rsid w:val="00C8589C"/>
    <w:rsid w:val="00C9163B"/>
    <w:rsid w:val="00C91B23"/>
    <w:rsid w:val="00C95B38"/>
    <w:rsid w:val="00C97A1B"/>
    <w:rsid w:val="00CA38A7"/>
    <w:rsid w:val="00CA4A7B"/>
    <w:rsid w:val="00CB10BF"/>
    <w:rsid w:val="00CE0E57"/>
    <w:rsid w:val="00CE4C0B"/>
    <w:rsid w:val="00CF0162"/>
    <w:rsid w:val="00CF3376"/>
    <w:rsid w:val="00CF3966"/>
    <w:rsid w:val="00D104E0"/>
    <w:rsid w:val="00D208AD"/>
    <w:rsid w:val="00D2688D"/>
    <w:rsid w:val="00D31AD8"/>
    <w:rsid w:val="00D34DC6"/>
    <w:rsid w:val="00D51C61"/>
    <w:rsid w:val="00D54317"/>
    <w:rsid w:val="00D6296B"/>
    <w:rsid w:val="00D6426D"/>
    <w:rsid w:val="00D70A8E"/>
    <w:rsid w:val="00D8202F"/>
    <w:rsid w:val="00D849C5"/>
    <w:rsid w:val="00D9143F"/>
    <w:rsid w:val="00DA3499"/>
    <w:rsid w:val="00DA64AE"/>
    <w:rsid w:val="00DB65C4"/>
    <w:rsid w:val="00DC617F"/>
    <w:rsid w:val="00DD2470"/>
    <w:rsid w:val="00DD2471"/>
    <w:rsid w:val="00DE5012"/>
    <w:rsid w:val="00DE5F8B"/>
    <w:rsid w:val="00E0074F"/>
    <w:rsid w:val="00E030B1"/>
    <w:rsid w:val="00E052C0"/>
    <w:rsid w:val="00E31881"/>
    <w:rsid w:val="00E323ED"/>
    <w:rsid w:val="00E55A45"/>
    <w:rsid w:val="00E77F06"/>
    <w:rsid w:val="00E879E4"/>
    <w:rsid w:val="00E90C2F"/>
    <w:rsid w:val="00E95A13"/>
    <w:rsid w:val="00EB35D9"/>
    <w:rsid w:val="00EB4813"/>
    <w:rsid w:val="00EB5260"/>
    <w:rsid w:val="00EB7BBF"/>
    <w:rsid w:val="00EC3D63"/>
    <w:rsid w:val="00ED2CBC"/>
    <w:rsid w:val="00EE74E8"/>
    <w:rsid w:val="00EE7A87"/>
    <w:rsid w:val="00EF03E4"/>
    <w:rsid w:val="00EF08E5"/>
    <w:rsid w:val="00EF157B"/>
    <w:rsid w:val="00F03F84"/>
    <w:rsid w:val="00F145A0"/>
    <w:rsid w:val="00F238DF"/>
    <w:rsid w:val="00F25DF0"/>
    <w:rsid w:val="00F323A7"/>
    <w:rsid w:val="00F361FE"/>
    <w:rsid w:val="00F37E42"/>
    <w:rsid w:val="00F37E80"/>
    <w:rsid w:val="00F46C33"/>
    <w:rsid w:val="00F53E55"/>
    <w:rsid w:val="00F67667"/>
    <w:rsid w:val="00F753BF"/>
    <w:rsid w:val="00F771A3"/>
    <w:rsid w:val="00FA4F26"/>
    <w:rsid w:val="00FB27F9"/>
    <w:rsid w:val="00FC7F56"/>
    <w:rsid w:val="00FD3A00"/>
    <w:rsid w:val="00FD5495"/>
    <w:rsid w:val="00FE7E99"/>
    <w:rsid w:val="00FF18F0"/>
    <w:rsid w:val="00FF5A36"/>
    <w:rsid w:val="00FF690A"/>
    <w:rsid w:val="00FF69E2"/>
    <w:rsid w:val="00FF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13E1C88"/>
  <w15:docId w15:val="{F57743C4-32C6-4F88-BAEC-EF4CB1E3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4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470"/>
    <w:rPr>
      <w:rFonts w:ascii="Lucida Grande" w:hAnsi="Lucida Grande" w:cs="Lucida Grande"/>
      <w:sz w:val="18"/>
      <w:szCs w:val="18"/>
    </w:rPr>
  </w:style>
  <w:style w:type="paragraph" w:styleId="Footer">
    <w:name w:val="footer"/>
    <w:basedOn w:val="Normal"/>
    <w:link w:val="FooterChar"/>
    <w:uiPriority w:val="99"/>
    <w:unhideWhenUsed/>
    <w:rsid w:val="00C34789"/>
    <w:pPr>
      <w:tabs>
        <w:tab w:val="center" w:pos="4320"/>
        <w:tab w:val="right" w:pos="8640"/>
      </w:tabs>
    </w:pPr>
  </w:style>
  <w:style w:type="character" w:customStyle="1" w:styleId="FooterChar">
    <w:name w:val="Footer Char"/>
    <w:basedOn w:val="DefaultParagraphFont"/>
    <w:link w:val="Footer"/>
    <w:uiPriority w:val="99"/>
    <w:rsid w:val="00C34789"/>
  </w:style>
  <w:style w:type="character" w:styleId="PageNumber">
    <w:name w:val="page number"/>
    <w:basedOn w:val="DefaultParagraphFont"/>
    <w:uiPriority w:val="99"/>
    <w:semiHidden/>
    <w:unhideWhenUsed/>
    <w:rsid w:val="00C34789"/>
  </w:style>
  <w:style w:type="paragraph" w:styleId="Header">
    <w:name w:val="header"/>
    <w:basedOn w:val="Normal"/>
    <w:link w:val="HeaderChar"/>
    <w:uiPriority w:val="99"/>
    <w:unhideWhenUsed/>
    <w:rsid w:val="00C34789"/>
    <w:pPr>
      <w:tabs>
        <w:tab w:val="center" w:pos="4320"/>
        <w:tab w:val="right" w:pos="8640"/>
      </w:tabs>
    </w:pPr>
  </w:style>
  <w:style w:type="character" w:customStyle="1" w:styleId="HeaderChar">
    <w:name w:val="Header Char"/>
    <w:basedOn w:val="DefaultParagraphFont"/>
    <w:link w:val="Header"/>
    <w:uiPriority w:val="99"/>
    <w:rsid w:val="00C34789"/>
  </w:style>
  <w:style w:type="paragraph" w:styleId="ListParagraph">
    <w:name w:val="List Paragraph"/>
    <w:basedOn w:val="Normal"/>
    <w:uiPriority w:val="34"/>
    <w:qFormat/>
    <w:rsid w:val="00A83B7C"/>
    <w:pPr>
      <w:ind w:left="720"/>
      <w:contextualSpacing/>
    </w:pPr>
  </w:style>
  <w:style w:type="character" w:styleId="Hyperlink">
    <w:name w:val="Hyperlink"/>
    <w:basedOn w:val="DefaultParagraphFont"/>
    <w:uiPriority w:val="99"/>
    <w:unhideWhenUsed/>
    <w:rsid w:val="00C45AE5"/>
    <w:rPr>
      <w:color w:val="0000FF" w:themeColor="hyperlink"/>
      <w:u w:val="single"/>
    </w:rPr>
  </w:style>
  <w:style w:type="character" w:styleId="UnresolvedMention">
    <w:name w:val="Unresolved Mention"/>
    <w:basedOn w:val="DefaultParagraphFont"/>
    <w:uiPriority w:val="99"/>
    <w:semiHidden/>
    <w:unhideWhenUsed/>
    <w:rsid w:val="00C45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941699">
      <w:bodyDiv w:val="1"/>
      <w:marLeft w:val="0"/>
      <w:marRight w:val="0"/>
      <w:marTop w:val="0"/>
      <w:marBottom w:val="0"/>
      <w:divBdr>
        <w:top w:val="none" w:sz="0" w:space="0" w:color="auto"/>
        <w:left w:val="none" w:sz="0" w:space="0" w:color="auto"/>
        <w:bottom w:val="none" w:sz="0" w:space="0" w:color="auto"/>
        <w:right w:val="none" w:sz="0" w:space="0" w:color="auto"/>
      </w:divBdr>
      <w:divsChild>
        <w:div w:id="1773236433">
          <w:marLeft w:val="0"/>
          <w:marRight w:val="0"/>
          <w:marTop w:val="0"/>
          <w:marBottom w:val="0"/>
          <w:divBdr>
            <w:top w:val="none" w:sz="0" w:space="0" w:color="auto"/>
            <w:left w:val="none" w:sz="0" w:space="0" w:color="auto"/>
            <w:bottom w:val="none" w:sz="0" w:space="0" w:color="auto"/>
            <w:right w:val="none" w:sz="0" w:space="0" w:color="auto"/>
          </w:divBdr>
          <w:divsChild>
            <w:div w:id="1658071316">
              <w:marLeft w:val="0"/>
              <w:marRight w:val="0"/>
              <w:marTop w:val="0"/>
              <w:marBottom w:val="75"/>
              <w:divBdr>
                <w:top w:val="none" w:sz="0" w:space="0" w:color="auto"/>
                <w:left w:val="single" w:sz="6" w:space="4" w:color="D6D3AD"/>
                <w:bottom w:val="none" w:sz="0" w:space="0" w:color="auto"/>
                <w:right w:val="none" w:sz="0" w:space="0" w:color="auto"/>
              </w:divBdr>
            </w:div>
          </w:divsChild>
        </w:div>
      </w:divsChild>
    </w:div>
    <w:div w:id="1452555662">
      <w:bodyDiv w:val="1"/>
      <w:marLeft w:val="0"/>
      <w:marRight w:val="0"/>
      <w:marTop w:val="0"/>
      <w:marBottom w:val="0"/>
      <w:divBdr>
        <w:top w:val="none" w:sz="0" w:space="0" w:color="auto"/>
        <w:left w:val="none" w:sz="0" w:space="0" w:color="auto"/>
        <w:bottom w:val="none" w:sz="0" w:space="0" w:color="auto"/>
        <w:right w:val="none" w:sz="0" w:space="0" w:color="auto"/>
      </w:divBdr>
    </w:div>
    <w:div w:id="2144224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06D75-13EF-CB41-8D28-322DB7A59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Kimball</dc:creator>
  <cp:keywords/>
  <dc:description/>
  <cp:lastModifiedBy>Meg Handler</cp:lastModifiedBy>
  <cp:revision>31</cp:revision>
  <cp:lastPrinted>2023-03-10T15:17:00Z</cp:lastPrinted>
  <dcterms:created xsi:type="dcterms:W3CDTF">2023-05-05T02:26:00Z</dcterms:created>
  <dcterms:modified xsi:type="dcterms:W3CDTF">2023-05-05T02:43:00Z</dcterms:modified>
  <cp:category/>
</cp:coreProperties>
</file>