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0918" w14:textId="23670983" w:rsidR="008F7650" w:rsidRDefault="006B3577">
      <w:r>
        <w:t>Minutes 6/21/2023</w:t>
      </w:r>
    </w:p>
    <w:p w14:paraId="59BD4FE7" w14:textId="556009A9" w:rsidR="006B3577" w:rsidRDefault="006B3577">
      <w:r>
        <w:t>Ray, Chic, Peter, Brian and Peter attending</w:t>
      </w:r>
    </w:p>
    <w:p w14:paraId="66E570B9" w14:textId="025C2A86" w:rsidR="006B3577" w:rsidRPr="003D45C7" w:rsidRDefault="0051599E" w:rsidP="006B3577">
      <w:pPr>
        <w:pStyle w:val="ListParagraph"/>
        <w:numPr>
          <w:ilvl w:val="0"/>
          <w:numId w:val="1"/>
        </w:numPr>
        <w:rPr>
          <w:rFonts w:cstheme="minorHAnsi"/>
        </w:rPr>
      </w:pPr>
      <w:r w:rsidRPr="003D45C7">
        <w:rPr>
          <w:rFonts w:cstheme="minorHAnsi"/>
        </w:rPr>
        <w:t xml:space="preserve"> </w:t>
      </w:r>
      <w:r w:rsidR="006B3577" w:rsidRPr="003D45C7">
        <w:rPr>
          <w:rFonts w:cstheme="minorHAnsi"/>
        </w:rPr>
        <w:t>Call to order</w:t>
      </w:r>
      <w:r w:rsidRPr="003D45C7">
        <w:rPr>
          <w:rFonts w:cstheme="minorHAnsi"/>
        </w:rPr>
        <w:t xml:space="preserve">. </w:t>
      </w:r>
    </w:p>
    <w:p w14:paraId="05ED6862" w14:textId="017EA55B" w:rsidR="006B3577" w:rsidRPr="003D45C7" w:rsidRDefault="003D45C7" w:rsidP="006B3577">
      <w:pPr>
        <w:pStyle w:val="ListParagraph"/>
        <w:numPr>
          <w:ilvl w:val="0"/>
          <w:numId w:val="1"/>
        </w:numPr>
        <w:rPr>
          <w:rFonts w:cstheme="minorHAnsi"/>
        </w:rPr>
      </w:pPr>
      <w:r w:rsidRPr="003D45C7">
        <w:rPr>
          <w:rFonts w:cstheme="minorHAnsi"/>
          <w:color w:val="333333"/>
          <w:shd w:val="clear" w:color="auto" w:fill="FFFFFF"/>
        </w:rPr>
        <w:t>M</w:t>
      </w:r>
      <w:r w:rsidRPr="003D45C7">
        <w:rPr>
          <w:rFonts w:cstheme="minorHAnsi"/>
          <w:color w:val="333333"/>
          <w:shd w:val="clear" w:color="auto" w:fill="FFFFFF"/>
        </w:rPr>
        <w:t>otion</w:t>
      </w:r>
      <w:r w:rsidRPr="003D45C7">
        <w:rPr>
          <w:rFonts w:cstheme="minorHAnsi"/>
          <w:color w:val="333333"/>
          <w:shd w:val="clear" w:color="auto" w:fill="FFFFFF"/>
        </w:rPr>
        <w:t xml:space="preserve"> by Chic</w:t>
      </w:r>
      <w:r w:rsidRPr="003D45C7">
        <w:rPr>
          <w:rFonts w:cstheme="minorHAnsi"/>
          <w:color w:val="333333"/>
          <w:shd w:val="clear" w:color="auto" w:fill="FFFFFF"/>
        </w:rPr>
        <w:t xml:space="preserve"> to approve the delivery of the additional gravel for the turnpike by Wahl Landscaping of $115 was based upon delivery by 6/30. Thereby leaving $1035 to pay Wahl Landscaping for phase 1 of the parking repair. </w:t>
      </w:r>
      <w:r>
        <w:rPr>
          <w:rFonts w:cstheme="minorHAnsi"/>
          <w:color w:val="333333"/>
          <w:shd w:val="clear" w:color="auto" w:fill="FFFFFF"/>
        </w:rPr>
        <w:t>In addition, the</w:t>
      </w:r>
      <w:r w:rsidRPr="003D45C7">
        <w:rPr>
          <w:rFonts w:cstheme="minorHAnsi"/>
          <w:color w:val="333333"/>
          <w:shd w:val="clear" w:color="auto" w:fill="FFFFFF"/>
        </w:rPr>
        <w:t xml:space="preserve"> committee will pay Wahl Landscaping $1,150 for the phase 1 parking repair</w:t>
      </w:r>
      <w:r>
        <w:rPr>
          <w:rFonts w:cstheme="minorHAnsi"/>
          <w:color w:val="333333"/>
          <w:shd w:val="clear" w:color="auto" w:fill="FFFFFF"/>
        </w:rPr>
        <w:t xml:space="preserve"> once the new fiscal year begins</w:t>
      </w:r>
      <w:r w:rsidRPr="003D45C7">
        <w:rPr>
          <w:rFonts w:cstheme="minorHAnsi"/>
          <w:color w:val="333333"/>
          <w:shd w:val="clear" w:color="auto" w:fill="FFFFFF"/>
        </w:rPr>
        <w:t>.</w:t>
      </w:r>
      <w:r w:rsidRPr="003D45C7">
        <w:rPr>
          <w:rFonts w:cstheme="minorHAnsi"/>
          <w:color w:val="333333"/>
          <w:shd w:val="clear" w:color="auto" w:fill="FFFFFF"/>
        </w:rPr>
        <w:t xml:space="preserve"> Motion made by Chic, seconded by Peter. Unanimously approved.</w:t>
      </w:r>
    </w:p>
    <w:p w14:paraId="2D78FAEE" w14:textId="0B44D610" w:rsidR="006B3577" w:rsidRPr="003D45C7" w:rsidRDefault="006B3577" w:rsidP="006B3577">
      <w:pPr>
        <w:pStyle w:val="ListParagraph"/>
        <w:numPr>
          <w:ilvl w:val="0"/>
          <w:numId w:val="1"/>
        </w:numPr>
        <w:rPr>
          <w:rFonts w:cstheme="minorHAnsi"/>
        </w:rPr>
      </w:pPr>
      <w:r w:rsidRPr="003D45C7">
        <w:rPr>
          <w:rFonts w:cstheme="minorHAnsi"/>
        </w:rPr>
        <w:t>Trails day successful</w:t>
      </w:r>
      <w:r w:rsidR="0051599E" w:rsidRPr="003D45C7">
        <w:rPr>
          <w:rFonts w:cstheme="minorHAnsi"/>
        </w:rPr>
        <w:t>, work seems to be supporting healthy network in Russell Trails</w:t>
      </w:r>
    </w:p>
    <w:p w14:paraId="63873E2E" w14:textId="458E63A5" w:rsidR="006B3577" w:rsidRPr="003D45C7" w:rsidRDefault="006B3577" w:rsidP="006B3577">
      <w:pPr>
        <w:pStyle w:val="ListParagraph"/>
        <w:numPr>
          <w:ilvl w:val="0"/>
          <w:numId w:val="1"/>
        </w:numPr>
        <w:rPr>
          <w:rFonts w:cstheme="minorHAnsi"/>
        </w:rPr>
      </w:pPr>
      <w:r w:rsidRPr="003D45C7">
        <w:rPr>
          <w:rFonts w:cstheme="minorHAnsi"/>
        </w:rPr>
        <w:t>Horses</w:t>
      </w:r>
      <w:r w:rsidR="0051599E" w:rsidRPr="003D45C7">
        <w:rPr>
          <w:rFonts w:cstheme="minorHAnsi"/>
        </w:rPr>
        <w:t xml:space="preserve"> have been reported to be</w:t>
      </w:r>
      <w:r w:rsidRPr="003D45C7">
        <w:rPr>
          <w:rFonts w:cstheme="minorHAnsi"/>
        </w:rPr>
        <w:t xml:space="preserve"> using Passing the Buck trail. </w:t>
      </w:r>
      <w:r w:rsidR="0051599E" w:rsidRPr="003D45C7">
        <w:rPr>
          <w:rFonts w:cstheme="minorHAnsi"/>
        </w:rPr>
        <w:t>Should horses be allowed? What does the easement say about homeowners association? Disrupting use of hiking trail. Brian will check in with town hall about easement language</w:t>
      </w:r>
    </w:p>
    <w:p w14:paraId="76341C71" w14:textId="0C54505C" w:rsidR="006B3577" w:rsidRPr="003D45C7" w:rsidRDefault="0051599E" w:rsidP="006B3577">
      <w:pPr>
        <w:pStyle w:val="ListParagraph"/>
        <w:numPr>
          <w:ilvl w:val="0"/>
          <w:numId w:val="1"/>
        </w:numPr>
        <w:rPr>
          <w:rFonts w:cstheme="minorHAnsi"/>
        </w:rPr>
      </w:pPr>
      <w:r w:rsidRPr="003D45C7">
        <w:rPr>
          <w:rFonts w:cstheme="minorHAnsi"/>
        </w:rPr>
        <w:t>Motion to adjourn by Ray, seconded by Chic. Meeting adjourned.</w:t>
      </w:r>
    </w:p>
    <w:p w14:paraId="33A5E804" w14:textId="77777777" w:rsidR="006B3577" w:rsidRDefault="006B3577"/>
    <w:sectPr w:rsidR="006B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69FF"/>
    <w:multiLevelType w:val="hybridMultilevel"/>
    <w:tmpl w:val="C7BE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2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77"/>
    <w:rsid w:val="003D45C7"/>
    <w:rsid w:val="0051599E"/>
    <w:rsid w:val="006B3577"/>
    <w:rsid w:val="006F6859"/>
    <w:rsid w:val="008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7962"/>
  <w15:chartTrackingRefBased/>
  <w15:docId w15:val="{C4B42E33-0F75-454D-A585-7BCB1AE6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Hunt</dc:creator>
  <cp:keywords/>
  <dc:description/>
  <cp:lastModifiedBy>Anne Hunt</cp:lastModifiedBy>
  <cp:revision>2</cp:revision>
  <dcterms:created xsi:type="dcterms:W3CDTF">2023-06-21T23:09:00Z</dcterms:created>
  <dcterms:modified xsi:type="dcterms:W3CDTF">2023-06-24T20:19:00Z</dcterms:modified>
</cp:coreProperties>
</file>