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7BAE" w14:textId="429946B4" w:rsidR="00337FD3" w:rsidRDefault="00F10A3B" w:rsidP="00F10A3B">
      <w:pPr>
        <w:jc w:val="center"/>
        <w:rPr>
          <w:b/>
          <w:bCs/>
          <w:sz w:val="28"/>
          <w:szCs w:val="28"/>
        </w:rPr>
      </w:pPr>
      <w:r>
        <w:rPr>
          <w:b/>
          <w:bCs/>
          <w:sz w:val="28"/>
          <w:szCs w:val="28"/>
        </w:rPr>
        <w:t>BOARD OF ABATEMENT AND BOARD OF CIVIL AUTHORITY MEETING</w:t>
      </w:r>
    </w:p>
    <w:p w14:paraId="0D3A4FEB" w14:textId="3BCBA9AE" w:rsidR="00F10A3B" w:rsidRDefault="00F10A3B" w:rsidP="00F10A3B">
      <w:pPr>
        <w:jc w:val="center"/>
        <w:rPr>
          <w:b/>
          <w:bCs/>
          <w:sz w:val="28"/>
          <w:szCs w:val="28"/>
        </w:rPr>
      </w:pPr>
      <w:r>
        <w:rPr>
          <w:b/>
          <w:bCs/>
          <w:sz w:val="28"/>
          <w:szCs w:val="28"/>
        </w:rPr>
        <w:t>MINUTES FOR NOVEMBER 8, 2021</w:t>
      </w:r>
    </w:p>
    <w:p w14:paraId="0F394324" w14:textId="0C495FA6" w:rsidR="00F10A3B" w:rsidRDefault="00F10A3B" w:rsidP="00F10A3B">
      <w:pPr>
        <w:rPr>
          <w:sz w:val="24"/>
          <w:szCs w:val="24"/>
        </w:rPr>
      </w:pPr>
    </w:p>
    <w:p w14:paraId="75E71EB8" w14:textId="17537B0F" w:rsidR="00F10A3B" w:rsidRDefault="00F10A3B" w:rsidP="00F10A3B">
      <w:pPr>
        <w:rPr>
          <w:sz w:val="24"/>
          <w:szCs w:val="24"/>
        </w:rPr>
      </w:pPr>
      <w:r>
        <w:rPr>
          <w:sz w:val="24"/>
          <w:szCs w:val="24"/>
        </w:rPr>
        <w:t>Attending the meeting: Gill Coates, Chair; Missy Ross, Clerk; Enrique Peredo, Sandy Anderson, Lynn and Marie Gardner, Mike Loner, Merrily Lovell, Maggie Gordon, Sheila Dodd, Katherine Levasseur, and Tom Giroux.</w:t>
      </w:r>
    </w:p>
    <w:p w14:paraId="19051F9F" w14:textId="0115EAD2" w:rsidR="00F10A3B" w:rsidRDefault="00F32B9F" w:rsidP="00F10A3B">
      <w:pPr>
        <w:rPr>
          <w:sz w:val="24"/>
          <w:szCs w:val="24"/>
        </w:rPr>
      </w:pPr>
      <w:r>
        <w:rPr>
          <w:sz w:val="24"/>
          <w:szCs w:val="24"/>
        </w:rPr>
        <w:tab/>
      </w:r>
      <w:r w:rsidR="00F10A3B">
        <w:rPr>
          <w:sz w:val="24"/>
          <w:szCs w:val="24"/>
        </w:rPr>
        <w:t>The meeting was called to order at 7 p.m. as the Board of Abatement by Gill Coates.  Missy read the motion she had prepared for the abatement request of Gary Benjamin.  The motion read as follows: I move that the Board of Abatement partially abate the taxes for the property owned by Gary Benjamin, located at 73 Charlotte Road with a parcel ID of 000363 for the period beginning December 4, 2019</w:t>
      </w:r>
      <w:r>
        <w:rPr>
          <w:sz w:val="24"/>
          <w:szCs w:val="24"/>
        </w:rPr>
        <w:t xml:space="preserve"> through June 30, 2021.  The amount to be abated for FY 20 is $825.76 and for FY 21 is $1507.32 for a total abatement of $2333.08.  </w:t>
      </w:r>
    </w:p>
    <w:p w14:paraId="7B05CA06" w14:textId="3ADC59C7" w:rsidR="00F32B9F" w:rsidRDefault="00F32B9F" w:rsidP="00F10A3B">
      <w:pPr>
        <w:rPr>
          <w:sz w:val="24"/>
          <w:szCs w:val="24"/>
        </w:rPr>
      </w:pPr>
      <w:r>
        <w:rPr>
          <w:sz w:val="24"/>
          <w:szCs w:val="24"/>
        </w:rPr>
        <w:tab/>
        <w:t xml:space="preserve">Ross explained that she had collaborated with the assessor’s office and had abated the amount for the building value, which was functionally destroyed in a furnace explosion, for the period mentioned in the motion.  The property taxes on the land were not abated.  The motion was moved by Sandy Anderson and seconded by Lynn Gardner.  The motion carried unanimously.  Lynn moved to adjourn the Board of Abatement, seconded by Sandy Anderson.  </w:t>
      </w:r>
    </w:p>
    <w:p w14:paraId="326D04A8" w14:textId="65A02657" w:rsidR="00F32B9F" w:rsidRDefault="00F32B9F" w:rsidP="00F10A3B">
      <w:pPr>
        <w:rPr>
          <w:sz w:val="24"/>
          <w:szCs w:val="24"/>
        </w:rPr>
      </w:pPr>
      <w:r>
        <w:rPr>
          <w:sz w:val="24"/>
          <w:szCs w:val="24"/>
        </w:rPr>
        <w:tab/>
        <w:t xml:space="preserve">Gill then called to order the Board of Civil Authority.  The business at hand was to approve the minutes of the BCA meeting of </w:t>
      </w:r>
      <w:r w:rsidR="0001742D">
        <w:rPr>
          <w:sz w:val="24"/>
          <w:szCs w:val="24"/>
        </w:rPr>
        <w:t>October 27</w:t>
      </w:r>
      <w:r w:rsidR="0001742D" w:rsidRPr="0001742D">
        <w:rPr>
          <w:sz w:val="24"/>
          <w:szCs w:val="24"/>
          <w:vertAlign w:val="superscript"/>
        </w:rPr>
        <w:t>th</w:t>
      </w:r>
      <w:r w:rsidR="0001742D">
        <w:rPr>
          <w:sz w:val="24"/>
          <w:szCs w:val="24"/>
        </w:rPr>
        <w:t xml:space="preserve">.  Lynn Gardner so moved, seconded by Tom Giroux.  Marie Gardner abstained as she wasn’t at the meeting.  The minutes were approved.  There was a motion to adjourn at 7:25 p.m., seconded and the motion carried.  </w:t>
      </w:r>
    </w:p>
    <w:p w14:paraId="4BEBC227" w14:textId="2E84373F" w:rsidR="0001742D" w:rsidRDefault="0001742D" w:rsidP="00F10A3B">
      <w:pPr>
        <w:rPr>
          <w:sz w:val="24"/>
          <w:szCs w:val="24"/>
        </w:rPr>
      </w:pPr>
    </w:p>
    <w:p w14:paraId="52ECF002" w14:textId="37A34325" w:rsidR="0001742D" w:rsidRDefault="0001742D" w:rsidP="00F10A3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Respectfully submitted, </w:t>
      </w:r>
    </w:p>
    <w:p w14:paraId="0D53B0D2" w14:textId="5EB32714" w:rsidR="0001742D" w:rsidRDefault="0001742D" w:rsidP="00F10A3B">
      <w:pPr>
        <w:rPr>
          <w:sz w:val="24"/>
          <w:szCs w:val="24"/>
        </w:rPr>
      </w:pPr>
    </w:p>
    <w:p w14:paraId="19EF0C59" w14:textId="205C6E7A" w:rsidR="0001742D" w:rsidRDefault="0001742D" w:rsidP="00F10A3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Melissa B. Ross</w:t>
      </w:r>
    </w:p>
    <w:p w14:paraId="1507062E" w14:textId="1C08355E" w:rsidR="0001742D" w:rsidRPr="00F10A3B" w:rsidRDefault="0001742D" w:rsidP="00F10A3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to the Board</w:t>
      </w:r>
    </w:p>
    <w:sectPr w:rsidR="0001742D" w:rsidRPr="00F10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3B"/>
    <w:rsid w:val="0001742D"/>
    <w:rsid w:val="00337FD3"/>
    <w:rsid w:val="00F10A3B"/>
    <w:rsid w:val="00F3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4AFA"/>
  <w15:chartTrackingRefBased/>
  <w15:docId w15:val="{A8471F80-C279-4142-8FF6-CD6545CE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Ross</dc:creator>
  <cp:keywords/>
  <dc:description/>
  <cp:lastModifiedBy>Melissa Ross</cp:lastModifiedBy>
  <cp:revision>1</cp:revision>
  <dcterms:created xsi:type="dcterms:W3CDTF">2021-11-17T21:10:00Z</dcterms:created>
  <dcterms:modified xsi:type="dcterms:W3CDTF">2021-11-17T21:23:00Z</dcterms:modified>
</cp:coreProperties>
</file>