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|  hinesburg.org</w:t>
      </w:r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C2E0" w14:textId="77777777" w:rsidR="00353BD3" w:rsidRDefault="00353BD3" w:rsidP="00324B90">
      <w:pPr>
        <w:pStyle w:val="Heading1"/>
        <w:rPr>
          <w:sz w:val="20"/>
          <w:szCs w:val="20"/>
        </w:rPr>
      </w:pPr>
    </w:p>
    <w:p w14:paraId="297B0DB1" w14:textId="67541D73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BD511E">
        <w:rPr>
          <w:sz w:val="20"/>
          <w:szCs w:val="20"/>
        </w:rPr>
        <w:t>June</w:t>
      </w:r>
      <w:r w:rsidR="00BB420D">
        <w:rPr>
          <w:sz w:val="20"/>
          <w:szCs w:val="20"/>
        </w:rPr>
        <w:t xml:space="preserve"> </w:t>
      </w:r>
      <w:r w:rsidR="00BD511E">
        <w:rPr>
          <w:sz w:val="20"/>
          <w:szCs w:val="20"/>
        </w:rPr>
        <w:t>13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F0550D">
        <w:rPr>
          <w:sz w:val="20"/>
          <w:szCs w:val="20"/>
        </w:rPr>
        <w:t>3</w:t>
      </w:r>
      <w:r w:rsidR="00514463">
        <w:rPr>
          <w:sz w:val="20"/>
          <w:szCs w:val="20"/>
        </w:rPr>
        <w:t xml:space="preserve"> </w:t>
      </w:r>
    </w:p>
    <w:p w14:paraId="35E8D3C9" w14:textId="4F564876" w:rsidR="00931B30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 xml:space="preserve">Members present: </w:t>
      </w:r>
      <w:r w:rsidR="00A756C3">
        <w:rPr>
          <w:bCs/>
          <w:sz w:val="20"/>
          <w:szCs w:val="20"/>
        </w:rPr>
        <w:t xml:space="preserve">Tom Giroux, </w:t>
      </w:r>
      <w:r w:rsidR="008064EB">
        <w:rPr>
          <w:bCs/>
          <w:sz w:val="20"/>
          <w:szCs w:val="20"/>
        </w:rPr>
        <w:t xml:space="preserve">Frank </w:t>
      </w:r>
      <w:proofErr w:type="spellStart"/>
      <w:r w:rsidR="008064EB">
        <w:rPr>
          <w:bCs/>
          <w:sz w:val="20"/>
          <w:szCs w:val="20"/>
        </w:rPr>
        <w:t>Twarog</w:t>
      </w:r>
      <w:proofErr w:type="spellEnd"/>
      <w:r w:rsidR="008064EB">
        <w:rPr>
          <w:bCs/>
          <w:sz w:val="20"/>
          <w:szCs w:val="20"/>
        </w:rPr>
        <w:t xml:space="preserve">, </w:t>
      </w:r>
      <w:r w:rsidR="000F0E95">
        <w:rPr>
          <w:bCs/>
          <w:sz w:val="20"/>
          <w:szCs w:val="20"/>
        </w:rPr>
        <w:t xml:space="preserve">Liam Powers, </w:t>
      </w:r>
      <w:r w:rsidR="00F0550D">
        <w:rPr>
          <w:bCs/>
          <w:sz w:val="20"/>
          <w:szCs w:val="20"/>
        </w:rPr>
        <w:t xml:space="preserve">Rodney Putnam &amp; </w:t>
      </w:r>
      <w:r w:rsidR="000F0E95">
        <w:rPr>
          <w:bCs/>
          <w:sz w:val="20"/>
          <w:szCs w:val="20"/>
        </w:rPr>
        <w:t>Mike Webb</w:t>
      </w:r>
      <w:r w:rsidR="00FA1090">
        <w:rPr>
          <w:bCs/>
          <w:sz w:val="20"/>
          <w:szCs w:val="20"/>
        </w:rPr>
        <w:t xml:space="preserve"> </w:t>
      </w:r>
      <w:r w:rsidR="00572952">
        <w:rPr>
          <w:bCs/>
          <w:sz w:val="20"/>
          <w:szCs w:val="20"/>
        </w:rPr>
        <w:t xml:space="preserve"> </w:t>
      </w:r>
    </w:p>
    <w:p w14:paraId="4011A4F4" w14:textId="6F72A431" w:rsidR="00324B90" w:rsidRPr="003F137F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</w:p>
    <w:p w14:paraId="7FF203CC" w14:textId="1B0B219C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</w:t>
      </w:r>
      <w:r w:rsidR="007C6AA4">
        <w:rPr>
          <w:sz w:val="20"/>
          <w:szCs w:val="20"/>
        </w:rPr>
        <w:t>7:</w:t>
      </w:r>
      <w:r w:rsidR="00A756C3">
        <w:rPr>
          <w:sz w:val="20"/>
          <w:szCs w:val="20"/>
        </w:rPr>
        <w:t>0</w:t>
      </w:r>
      <w:r w:rsidR="00DF06F6">
        <w:rPr>
          <w:sz w:val="20"/>
          <w:szCs w:val="20"/>
        </w:rPr>
        <w:t>0</w:t>
      </w:r>
      <w:r w:rsidR="007C6AA4">
        <w:rPr>
          <w:sz w:val="20"/>
          <w:szCs w:val="20"/>
        </w:rPr>
        <w:t xml:space="preserve"> pm</w:t>
      </w:r>
      <w:r w:rsidR="00A756C3">
        <w:rPr>
          <w:sz w:val="20"/>
          <w:szCs w:val="20"/>
        </w:rPr>
        <w:t xml:space="preserve"> at </w:t>
      </w:r>
      <w:proofErr w:type="spellStart"/>
      <w:r w:rsidR="00A756C3">
        <w:rPr>
          <w:sz w:val="20"/>
          <w:szCs w:val="20"/>
        </w:rPr>
        <w:t>Bissonette</w:t>
      </w:r>
      <w:proofErr w:type="spellEnd"/>
      <w:r w:rsidR="00A756C3">
        <w:rPr>
          <w:sz w:val="20"/>
          <w:szCs w:val="20"/>
        </w:rPr>
        <w:t xml:space="preserve"> Rec. Area. </w:t>
      </w:r>
      <w:r w:rsidR="007C6AA4">
        <w:rPr>
          <w:sz w:val="20"/>
          <w:szCs w:val="20"/>
        </w:rPr>
        <w:t xml:space="preserve"> </w:t>
      </w:r>
      <w:r w:rsidR="00E42872">
        <w:rPr>
          <w:sz w:val="20"/>
          <w:szCs w:val="20"/>
        </w:rPr>
        <w:t xml:space="preserve">  </w:t>
      </w:r>
    </w:p>
    <w:p w14:paraId="02889D2D" w14:textId="778DD52F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Public Comment.  </w:t>
      </w:r>
      <w:r w:rsidR="00A756C3">
        <w:rPr>
          <w:sz w:val="20"/>
          <w:szCs w:val="20"/>
        </w:rPr>
        <w:t>None.</w:t>
      </w:r>
    </w:p>
    <w:p w14:paraId="004C8B77" w14:textId="154284A1" w:rsidR="000F0E95" w:rsidRDefault="000F0E95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Additions/Deletions. </w:t>
      </w:r>
      <w:r w:rsidR="00DF06F6">
        <w:rPr>
          <w:sz w:val="20"/>
          <w:szCs w:val="20"/>
        </w:rPr>
        <w:t xml:space="preserve">       </w:t>
      </w:r>
    </w:p>
    <w:p w14:paraId="5258D88C" w14:textId="491609CC" w:rsidR="003F75DD" w:rsidRDefault="00A756C3" w:rsidP="00B41325">
      <w:pPr>
        <w:numPr>
          <w:ilvl w:val="0"/>
          <w:numId w:val="1"/>
        </w:numPr>
        <w:rPr>
          <w:sz w:val="20"/>
          <w:szCs w:val="20"/>
        </w:rPr>
      </w:pPr>
      <w:r w:rsidRPr="003F75DD">
        <w:rPr>
          <w:sz w:val="20"/>
          <w:szCs w:val="20"/>
        </w:rPr>
        <w:t xml:space="preserve">Walked and measured out </w:t>
      </w:r>
      <w:r w:rsidR="003F75DD" w:rsidRPr="003F75DD">
        <w:rPr>
          <w:sz w:val="20"/>
          <w:szCs w:val="20"/>
        </w:rPr>
        <w:t xml:space="preserve">building specs and proposed playground area.  Decided building size of 24x36 would fit in area of current storage pod.  Concluded 12,000 square feet is recommended for playground size.  </w:t>
      </w:r>
      <w:r w:rsidR="003F75DD">
        <w:rPr>
          <w:sz w:val="20"/>
          <w:szCs w:val="20"/>
        </w:rPr>
        <w:t xml:space="preserve">Envisioned parking lot in new proposed area.  </w:t>
      </w:r>
      <w:r w:rsidR="00F83B33">
        <w:rPr>
          <w:sz w:val="20"/>
          <w:szCs w:val="20"/>
        </w:rPr>
        <w:t xml:space="preserve">Need to finalize plans and work with DRB Coordinator Mitch </w:t>
      </w:r>
      <w:proofErr w:type="spellStart"/>
      <w:r w:rsidR="00F83B33">
        <w:rPr>
          <w:sz w:val="20"/>
          <w:szCs w:val="20"/>
        </w:rPr>
        <w:t>Cypes</w:t>
      </w:r>
      <w:proofErr w:type="spellEnd"/>
      <w:r w:rsidR="00F83B33">
        <w:rPr>
          <w:sz w:val="20"/>
          <w:szCs w:val="20"/>
        </w:rPr>
        <w:t xml:space="preserve"> for process and direction</w:t>
      </w:r>
      <w:r w:rsidR="001C230D">
        <w:rPr>
          <w:sz w:val="20"/>
          <w:szCs w:val="20"/>
        </w:rPr>
        <w:t xml:space="preserve"> for DRB approval.  </w:t>
      </w:r>
    </w:p>
    <w:p w14:paraId="69EA85DC" w14:textId="78A359E0" w:rsidR="00F83B33" w:rsidRDefault="00F83B33" w:rsidP="00B413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July 4</w:t>
      </w:r>
      <w:r w:rsidRPr="00F83B3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planning.  Need judges.  Tom arranged a vehicle for Grand Marshals Doug &amp; John Mead. </w:t>
      </w:r>
      <w:r w:rsidR="005378E7">
        <w:rPr>
          <w:sz w:val="20"/>
          <w:szCs w:val="20"/>
        </w:rPr>
        <w:t xml:space="preserve"> Frank gives update on upgrades at Munson property relative to July 4</w:t>
      </w:r>
      <w:r w:rsidR="005378E7" w:rsidRPr="005378E7">
        <w:rPr>
          <w:sz w:val="20"/>
          <w:szCs w:val="20"/>
          <w:vertAlign w:val="superscript"/>
        </w:rPr>
        <w:t>th</w:t>
      </w:r>
      <w:r w:rsidR="005378E7">
        <w:rPr>
          <w:sz w:val="20"/>
          <w:szCs w:val="20"/>
        </w:rPr>
        <w:t xml:space="preserve"> parade area.  Approve expenditure of a load of gravel. </w:t>
      </w:r>
    </w:p>
    <w:p w14:paraId="12B89E8E" w14:textId="57D459B6" w:rsidR="004E562E" w:rsidRPr="003F75DD" w:rsidRDefault="003F75DD" w:rsidP="00B413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AC1F51" w:rsidRPr="003F75DD">
        <w:rPr>
          <w:sz w:val="20"/>
          <w:szCs w:val="20"/>
        </w:rPr>
        <w:t xml:space="preserve">djourn at </w:t>
      </w:r>
      <w:r w:rsidR="000F0E95" w:rsidRPr="003F75DD">
        <w:rPr>
          <w:sz w:val="20"/>
          <w:szCs w:val="20"/>
        </w:rPr>
        <w:t>8</w:t>
      </w:r>
      <w:r w:rsidR="00644D81" w:rsidRPr="003F75DD">
        <w:rPr>
          <w:sz w:val="20"/>
          <w:szCs w:val="20"/>
        </w:rPr>
        <w:t>:</w:t>
      </w:r>
      <w:r w:rsidR="00A756C3" w:rsidRPr="003F75DD">
        <w:rPr>
          <w:sz w:val="20"/>
          <w:szCs w:val="20"/>
        </w:rPr>
        <w:t>2</w:t>
      </w:r>
      <w:r w:rsidR="00307076" w:rsidRPr="003F75DD">
        <w:rPr>
          <w:sz w:val="20"/>
          <w:szCs w:val="20"/>
        </w:rPr>
        <w:t>0</w:t>
      </w:r>
      <w:r w:rsidR="00AC1F51" w:rsidRPr="003F75DD">
        <w:rPr>
          <w:sz w:val="20"/>
          <w:szCs w:val="20"/>
        </w:rPr>
        <w:t xml:space="preserve"> pm. </w:t>
      </w:r>
    </w:p>
    <w:p w14:paraId="448FE295" w14:textId="131EB3E9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A756C3">
        <w:rPr>
          <w:sz w:val="20"/>
          <w:szCs w:val="20"/>
        </w:rPr>
        <w:t>7</w:t>
      </w:r>
      <w:r>
        <w:rPr>
          <w:sz w:val="20"/>
          <w:szCs w:val="20"/>
        </w:rPr>
        <w:t>/</w:t>
      </w:r>
      <w:r w:rsidR="00DF06F6">
        <w:rPr>
          <w:sz w:val="20"/>
          <w:szCs w:val="20"/>
        </w:rPr>
        <w:t>1</w:t>
      </w:r>
      <w:r w:rsidR="00A756C3">
        <w:rPr>
          <w:sz w:val="20"/>
          <w:szCs w:val="20"/>
        </w:rPr>
        <w:t>1</w:t>
      </w:r>
      <w:r>
        <w:rPr>
          <w:sz w:val="20"/>
          <w:szCs w:val="20"/>
        </w:rPr>
        <w:t xml:space="preserve"> at 7 pm.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861"/>
    <w:multiLevelType w:val="hybridMultilevel"/>
    <w:tmpl w:val="4D72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156F0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4631"/>
    <w:rsid w:val="000B628F"/>
    <w:rsid w:val="000B7D17"/>
    <w:rsid w:val="000C6E1D"/>
    <w:rsid w:val="000D0030"/>
    <w:rsid w:val="000D4408"/>
    <w:rsid w:val="000D58BE"/>
    <w:rsid w:val="000E260D"/>
    <w:rsid w:val="000E4319"/>
    <w:rsid w:val="000F0E95"/>
    <w:rsid w:val="000F3921"/>
    <w:rsid w:val="00100E35"/>
    <w:rsid w:val="00103082"/>
    <w:rsid w:val="00105326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1B4E"/>
    <w:rsid w:val="001C230D"/>
    <w:rsid w:val="001C300E"/>
    <w:rsid w:val="001C4D6C"/>
    <w:rsid w:val="001D3785"/>
    <w:rsid w:val="001D670B"/>
    <w:rsid w:val="001D7E90"/>
    <w:rsid w:val="001E2566"/>
    <w:rsid w:val="001E632C"/>
    <w:rsid w:val="001F7A8A"/>
    <w:rsid w:val="0020222A"/>
    <w:rsid w:val="00202A02"/>
    <w:rsid w:val="00213315"/>
    <w:rsid w:val="002232D8"/>
    <w:rsid w:val="00233F78"/>
    <w:rsid w:val="00233FEB"/>
    <w:rsid w:val="00235F54"/>
    <w:rsid w:val="002456C8"/>
    <w:rsid w:val="002547A0"/>
    <w:rsid w:val="00255376"/>
    <w:rsid w:val="002A31E4"/>
    <w:rsid w:val="002A6297"/>
    <w:rsid w:val="002B1254"/>
    <w:rsid w:val="002C3337"/>
    <w:rsid w:val="002C5106"/>
    <w:rsid w:val="002D128D"/>
    <w:rsid w:val="002D6319"/>
    <w:rsid w:val="002D795D"/>
    <w:rsid w:val="002E2CA5"/>
    <w:rsid w:val="002F5D3B"/>
    <w:rsid w:val="00307076"/>
    <w:rsid w:val="00312009"/>
    <w:rsid w:val="003154BA"/>
    <w:rsid w:val="003167C3"/>
    <w:rsid w:val="00324B90"/>
    <w:rsid w:val="00325643"/>
    <w:rsid w:val="00334465"/>
    <w:rsid w:val="00343572"/>
    <w:rsid w:val="003469E7"/>
    <w:rsid w:val="00353BD3"/>
    <w:rsid w:val="003634CE"/>
    <w:rsid w:val="003637D5"/>
    <w:rsid w:val="00373B60"/>
    <w:rsid w:val="00380E5A"/>
    <w:rsid w:val="00381450"/>
    <w:rsid w:val="0038767A"/>
    <w:rsid w:val="003954BE"/>
    <w:rsid w:val="003A4B98"/>
    <w:rsid w:val="003B0669"/>
    <w:rsid w:val="003B60DE"/>
    <w:rsid w:val="003B73BB"/>
    <w:rsid w:val="003C0137"/>
    <w:rsid w:val="003C4297"/>
    <w:rsid w:val="003D1A47"/>
    <w:rsid w:val="003D388C"/>
    <w:rsid w:val="003E0773"/>
    <w:rsid w:val="003F137F"/>
    <w:rsid w:val="003F402D"/>
    <w:rsid w:val="003F41F7"/>
    <w:rsid w:val="003F75DD"/>
    <w:rsid w:val="0040322B"/>
    <w:rsid w:val="0040687F"/>
    <w:rsid w:val="00416BE9"/>
    <w:rsid w:val="00422DD0"/>
    <w:rsid w:val="004249C2"/>
    <w:rsid w:val="0042739B"/>
    <w:rsid w:val="004371E1"/>
    <w:rsid w:val="004474E3"/>
    <w:rsid w:val="004825A8"/>
    <w:rsid w:val="00491470"/>
    <w:rsid w:val="0049558A"/>
    <w:rsid w:val="004A39FF"/>
    <w:rsid w:val="004A5799"/>
    <w:rsid w:val="004B1CD6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378E7"/>
    <w:rsid w:val="0054577B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C6168"/>
    <w:rsid w:val="005D4349"/>
    <w:rsid w:val="005D712D"/>
    <w:rsid w:val="00602347"/>
    <w:rsid w:val="00604232"/>
    <w:rsid w:val="00610328"/>
    <w:rsid w:val="00617DD3"/>
    <w:rsid w:val="0062172E"/>
    <w:rsid w:val="0063620A"/>
    <w:rsid w:val="00644255"/>
    <w:rsid w:val="006445BF"/>
    <w:rsid w:val="00644D81"/>
    <w:rsid w:val="006516B8"/>
    <w:rsid w:val="00655B43"/>
    <w:rsid w:val="00656A74"/>
    <w:rsid w:val="00661CE7"/>
    <w:rsid w:val="0066451D"/>
    <w:rsid w:val="00676CB6"/>
    <w:rsid w:val="0068266D"/>
    <w:rsid w:val="00687D4F"/>
    <w:rsid w:val="006A3202"/>
    <w:rsid w:val="006C1377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7597E"/>
    <w:rsid w:val="00784037"/>
    <w:rsid w:val="00784572"/>
    <w:rsid w:val="0078459B"/>
    <w:rsid w:val="007914CE"/>
    <w:rsid w:val="00792A7F"/>
    <w:rsid w:val="007B4083"/>
    <w:rsid w:val="007C6AA4"/>
    <w:rsid w:val="007D088D"/>
    <w:rsid w:val="007D3713"/>
    <w:rsid w:val="007E10D4"/>
    <w:rsid w:val="007E6284"/>
    <w:rsid w:val="00803C7E"/>
    <w:rsid w:val="008064EB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0D20"/>
    <w:rsid w:val="008B65B9"/>
    <w:rsid w:val="008C12F2"/>
    <w:rsid w:val="008C42D5"/>
    <w:rsid w:val="008F2349"/>
    <w:rsid w:val="00904889"/>
    <w:rsid w:val="00907EE7"/>
    <w:rsid w:val="00917E22"/>
    <w:rsid w:val="009224E5"/>
    <w:rsid w:val="009279F4"/>
    <w:rsid w:val="00931B30"/>
    <w:rsid w:val="009536EB"/>
    <w:rsid w:val="00960D70"/>
    <w:rsid w:val="00974E06"/>
    <w:rsid w:val="00977739"/>
    <w:rsid w:val="00986D4B"/>
    <w:rsid w:val="00992124"/>
    <w:rsid w:val="009A5659"/>
    <w:rsid w:val="009B0285"/>
    <w:rsid w:val="009B3549"/>
    <w:rsid w:val="009C772D"/>
    <w:rsid w:val="009D0FF0"/>
    <w:rsid w:val="009F0BA4"/>
    <w:rsid w:val="009F293C"/>
    <w:rsid w:val="00A02313"/>
    <w:rsid w:val="00A066AB"/>
    <w:rsid w:val="00A14E89"/>
    <w:rsid w:val="00A16414"/>
    <w:rsid w:val="00A215CD"/>
    <w:rsid w:val="00A53172"/>
    <w:rsid w:val="00A54FB0"/>
    <w:rsid w:val="00A56DA6"/>
    <w:rsid w:val="00A623FD"/>
    <w:rsid w:val="00A665E9"/>
    <w:rsid w:val="00A756C3"/>
    <w:rsid w:val="00A936BF"/>
    <w:rsid w:val="00A94A56"/>
    <w:rsid w:val="00AB4B03"/>
    <w:rsid w:val="00AC1F51"/>
    <w:rsid w:val="00AC5926"/>
    <w:rsid w:val="00AC73C5"/>
    <w:rsid w:val="00AD5BFD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331CB"/>
    <w:rsid w:val="00B42781"/>
    <w:rsid w:val="00B56E18"/>
    <w:rsid w:val="00B64318"/>
    <w:rsid w:val="00B64F6C"/>
    <w:rsid w:val="00B653EC"/>
    <w:rsid w:val="00B6549D"/>
    <w:rsid w:val="00B6738D"/>
    <w:rsid w:val="00B8549B"/>
    <w:rsid w:val="00B92A37"/>
    <w:rsid w:val="00B933F8"/>
    <w:rsid w:val="00B96791"/>
    <w:rsid w:val="00BA3A4B"/>
    <w:rsid w:val="00BB1232"/>
    <w:rsid w:val="00BB420D"/>
    <w:rsid w:val="00BB4740"/>
    <w:rsid w:val="00BB6984"/>
    <w:rsid w:val="00BD511E"/>
    <w:rsid w:val="00BD6107"/>
    <w:rsid w:val="00BE185F"/>
    <w:rsid w:val="00BF1294"/>
    <w:rsid w:val="00BF7DEA"/>
    <w:rsid w:val="00C05C25"/>
    <w:rsid w:val="00C10DF4"/>
    <w:rsid w:val="00C17106"/>
    <w:rsid w:val="00C17905"/>
    <w:rsid w:val="00C40331"/>
    <w:rsid w:val="00C4728B"/>
    <w:rsid w:val="00C62787"/>
    <w:rsid w:val="00C67AEE"/>
    <w:rsid w:val="00C71205"/>
    <w:rsid w:val="00C71371"/>
    <w:rsid w:val="00C8046C"/>
    <w:rsid w:val="00C90459"/>
    <w:rsid w:val="00C9215F"/>
    <w:rsid w:val="00C95621"/>
    <w:rsid w:val="00C9728C"/>
    <w:rsid w:val="00CA67F5"/>
    <w:rsid w:val="00CB00AC"/>
    <w:rsid w:val="00CB63CA"/>
    <w:rsid w:val="00CC0617"/>
    <w:rsid w:val="00CC58F4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24B00"/>
    <w:rsid w:val="00D348AD"/>
    <w:rsid w:val="00D34C2F"/>
    <w:rsid w:val="00D36E50"/>
    <w:rsid w:val="00D41AE1"/>
    <w:rsid w:val="00D4295F"/>
    <w:rsid w:val="00D466DB"/>
    <w:rsid w:val="00D500D0"/>
    <w:rsid w:val="00D55E1F"/>
    <w:rsid w:val="00D56905"/>
    <w:rsid w:val="00D60006"/>
    <w:rsid w:val="00D60643"/>
    <w:rsid w:val="00D737CA"/>
    <w:rsid w:val="00D738B9"/>
    <w:rsid w:val="00D82C2F"/>
    <w:rsid w:val="00D9623E"/>
    <w:rsid w:val="00DA7993"/>
    <w:rsid w:val="00DB468D"/>
    <w:rsid w:val="00DC7DAB"/>
    <w:rsid w:val="00DD2383"/>
    <w:rsid w:val="00DD7329"/>
    <w:rsid w:val="00DE5D05"/>
    <w:rsid w:val="00DF06F6"/>
    <w:rsid w:val="00DF2B2F"/>
    <w:rsid w:val="00E0001D"/>
    <w:rsid w:val="00E05127"/>
    <w:rsid w:val="00E05DE1"/>
    <w:rsid w:val="00E061F8"/>
    <w:rsid w:val="00E15355"/>
    <w:rsid w:val="00E20073"/>
    <w:rsid w:val="00E26316"/>
    <w:rsid w:val="00E330E8"/>
    <w:rsid w:val="00E34B3C"/>
    <w:rsid w:val="00E3743C"/>
    <w:rsid w:val="00E42872"/>
    <w:rsid w:val="00E674DB"/>
    <w:rsid w:val="00E81E5E"/>
    <w:rsid w:val="00E92564"/>
    <w:rsid w:val="00EA4EF3"/>
    <w:rsid w:val="00EB6DB8"/>
    <w:rsid w:val="00EB7E3E"/>
    <w:rsid w:val="00EC14F6"/>
    <w:rsid w:val="00ED293B"/>
    <w:rsid w:val="00ED7D99"/>
    <w:rsid w:val="00EE3528"/>
    <w:rsid w:val="00EE3E94"/>
    <w:rsid w:val="00EE4E5B"/>
    <w:rsid w:val="00EE5FE4"/>
    <w:rsid w:val="00EF0244"/>
    <w:rsid w:val="00F02B25"/>
    <w:rsid w:val="00F05374"/>
    <w:rsid w:val="00F0550D"/>
    <w:rsid w:val="00F11588"/>
    <w:rsid w:val="00F14974"/>
    <w:rsid w:val="00F24AF2"/>
    <w:rsid w:val="00F34540"/>
    <w:rsid w:val="00F3506E"/>
    <w:rsid w:val="00F3640D"/>
    <w:rsid w:val="00F375EB"/>
    <w:rsid w:val="00F422C4"/>
    <w:rsid w:val="00F5325A"/>
    <w:rsid w:val="00F6641F"/>
    <w:rsid w:val="00F71833"/>
    <w:rsid w:val="00F83B33"/>
    <w:rsid w:val="00FA1090"/>
    <w:rsid w:val="00FA56E7"/>
    <w:rsid w:val="00FB332B"/>
    <w:rsid w:val="00FC5986"/>
    <w:rsid w:val="00FC6B13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Jen McCuin</cp:lastModifiedBy>
  <cp:revision>4</cp:revision>
  <cp:lastPrinted>2023-01-12T17:03:00Z</cp:lastPrinted>
  <dcterms:created xsi:type="dcterms:W3CDTF">2023-06-20T20:04:00Z</dcterms:created>
  <dcterms:modified xsi:type="dcterms:W3CDTF">2023-06-21T14:50:00Z</dcterms:modified>
</cp:coreProperties>
</file>